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906" w:rsidRPr="005867B1" w:rsidRDefault="00681906" w:rsidP="00681906">
      <w:pPr>
        <w:adjustRightInd w:val="0"/>
        <w:jc w:val="center"/>
        <w:rPr>
          <w:sz w:val="24"/>
        </w:rPr>
      </w:pPr>
      <w:r w:rsidRPr="005867B1">
        <w:rPr>
          <w:noProof/>
          <w:sz w:val="24"/>
        </w:rPr>
        <w:drawing>
          <wp:anchor distT="0" distB="0" distL="114300" distR="114300" simplePos="0" relativeHeight="251659264" behindDoc="0" locked="0" layoutInCell="1" allowOverlap="1">
            <wp:simplePos x="0" y="0"/>
            <wp:positionH relativeFrom="column">
              <wp:posOffset>2686050</wp:posOffset>
            </wp:positionH>
            <wp:positionV relativeFrom="page">
              <wp:posOffset>469900</wp:posOffset>
            </wp:positionV>
            <wp:extent cx="701040" cy="872490"/>
            <wp:effectExtent l="0" t="0" r="3810" b="381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1040" cy="872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906" w:rsidRPr="005867B1" w:rsidRDefault="00681906" w:rsidP="00681906">
      <w:pPr>
        <w:widowControl w:val="0"/>
        <w:autoSpaceDE/>
        <w:autoSpaceDN/>
        <w:rPr>
          <w:sz w:val="24"/>
        </w:rPr>
      </w:pPr>
    </w:p>
    <w:p w:rsidR="00681906" w:rsidRPr="009D29FC" w:rsidRDefault="00681906" w:rsidP="00681906">
      <w:pPr>
        <w:autoSpaceDE/>
        <w:autoSpaceDN/>
        <w:jc w:val="center"/>
        <w:rPr>
          <w:b/>
          <w:sz w:val="28"/>
          <w:szCs w:val="24"/>
        </w:rPr>
      </w:pPr>
    </w:p>
    <w:p w:rsidR="00681906" w:rsidRPr="005867B1" w:rsidRDefault="00681906" w:rsidP="00681906">
      <w:pPr>
        <w:autoSpaceDE/>
        <w:autoSpaceDN/>
        <w:jc w:val="center"/>
        <w:rPr>
          <w:b/>
          <w:sz w:val="44"/>
          <w:szCs w:val="24"/>
        </w:rPr>
      </w:pPr>
      <w:r w:rsidRPr="005867B1">
        <w:rPr>
          <w:b/>
          <w:sz w:val="44"/>
          <w:szCs w:val="24"/>
        </w:rPr>
        <w:t>Администрация город</w:t>
      </w:r>
      <w:r>
        <w:rPr>
          <w:b/>
          <w:sz w:val="44"/>
          <w:szCs w:val="24"/>
        </w:rPr>
        <w:t>ского округа</w:t>
      </w:r>
      <w:r w:rsidRPr="005867B1">
        <w:rPr>
          <w:b/>
          <w:sz w:val="44"/>
          <w:szCs w:val="24"/>
        </w:rPr>
        <w:t xml:space="preserve"> Пущино</w:t>
      </w:r>
    </w:p>
    <w:p w:rsidR="00681906" w:rsidRPr="005867B1" w:rsidRDefault="00681906" w:rsidP="00681906">
      <w:pPr>
        <w:autoSpaceDE/>
        <w:autoSpaceDN/>
        <w:jc w:val="center"/>
        <w:rPr>
          <w:sz w:val="24"/>
          <w:szCs w:val="24"/>
        </w:rPr>
      </w:pPr>
    </w:p>
    <w:p w:rsidR="00681906" w:rsidRPr="005867B1" w:rsidRDefault="00681906" w:rsidP="00681906">
      <w:pPr>
        <w:autoSpaceDE/>
        <w:autoSpaceDN/>
        <w:jc w:val="center"/>
        <w:rPr>
          <w:sz w:val="24"/>
          <w:szCs w:val="24"/>
        </w:rPr>
      </w:pPr>
    </w:p>
    <w:p w:rsidR="00681906" w:rsidRPr="005867B1" w:rsidRDefault="00681906" w:rsidP="00681906">
      <w:pPr>
        <w:autoSpaceDE/>
        <w:autoSpaceDN/>
        <w:jc w:val="center"/>
        <w:rPr>
          <w:b/>
          <w:sz w:val="44"/>
          <w:szCs w:val="24"/>
        </w:rPr>
      </w:pPr>
      <w:r w:rsidRPr="005867B1">
        <w:rPr>
          <w:b/>
          <w:sz w:val="44"/>
          <w:szCs w:val="24"/>
        </w:rPr>
        <w:t>П О С Т А Н О В Л Е Н И Е</w:t>
      </w:r>
    </w:p>
    <w:p w:rsidR="00681906" w:rsidRPr="008F0962" w:rsidRDefault="00681906" w:rsidP="00681906">
      <w:pPr>
        <w:autoSpaceDE/>
        <w:autoSpaceDN/>
        <w:jc w:val="center"/>
        <w:rPr>
          <w:b/>
          <w:sz w:val="24"/>
          <w:szCs w:val="44"/>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1260"/>
      </w:tblGrid>
      <w:tr w:rsidR="00681906" w:rsidRPr="005867B1" w:rsidTr="0075733D">
        <w:trPr>
          <w:jc w:val="center"/>
        </w:trPr>
        <w:tc>
          <w:tcPr>
            <w:tcW w:w="2160" w:type="dxa"/>
            <w:tcBorders>
              <w:top w:val="nil"/>
              <w:left w:val="nil"/>
              <w:bottom w:val="single" w:sz="4" w:space="0" w:color="auto"/>
              <w:right w:val="nil"/>
            </w:tcBorders>
            <w:shd w:val="clear" w:color="auto" w:fill="auto"/>
          </w:tcPr>
          <w:p w:rsidR="00681906" w:rsidRPr="005867B1" w:rsidRDefault="00B44740" w:rsidP="0075733D">
            <w:pPr>
              <w:autoSpaceDE/>
              <w:autoSpaceDN/>
              <w:jc w:val="center"/>
              <w:rPr>
                <w:b/>
                <w:sz w:val="28"/>
                <w:szCs w:val="28"/>
              </w:rPr>
            </w:pPr>
            <w:r>
              <w:rPr>
                <w:b/>
                <w:sz w:val="28"/>
                <w:szCs w:val="28"/>
              </w:rPr>
              <w:t>09.11.2022</w:t>
            </w:r>
          </w:p>
        </w:tc>
        <w:tc>
          <w:tcPr>
            <w:tcW w:w="2520" w:type="dxa"/>
            <w:tcBorders>
              <w:top w:val="nil"/>
              <w:left w:val="nil"/>
              <w:bottom w:val="nil"/>
              <w:right w:val="nil"/>
            </w:tcBorders>
            <w:shd w:val="clear" w:color="auto" w:fill="auto"/>
          </w:tcPr>
          <w:p w:rsidR="00681906" w:rsidRPr="005867B1" w:rsidRDefault="00681906" w:rsidP="0075733D">
            <w:pPr>
              <w:autoSpaceDE/>
              <w:autoSpaceDN/>
              <w:rPr>
                <w:b/>
                <w:sz w:val="28"/>
                <w:szCs w:val="28"/>
              </w:rPr>
            </w:pPr>
          </w:p>
        </w:tc>
        <w:tc>
          <w:tcPr>
            <w:tcW w:w="540" w:type="dxa"/>
            <w:tcBorders>
              <w:top w:val="nil"/>
              <w:left w:val="nil"/>
              <w:bottom w:val="nil"/>
              <w:right w:val="nil"/>
            </w:tcBorders>
            <w:shd w:val="clear" w:color="auto" w:fill="auto"/>
          </w:tcPr>
          <w:p w:rsidR="00681906" w:rsidRPr="005867B1" w:rsidRDefault="00681906" w:rsidP="0075733D">
            <w:pPr>
              <w:autoSpaceDE/>
              <w:autoSpaceDN/>
              <w:rPr>
                <w:b/>
                <w:sz w:val="28"/>
                <w:szCs w:val="28"/>
              </w:rPr>
            </w:pPr>
            <w:r w:rsidRPr="005867B1">
              <w:rPr>
                <w:b/>
                <w:sz w:val="28"/>
                <w:szCs w:val="28"/>
              </w:rPr>
              <w:t>№</w:t>
            </w:r>
          </w:p>
        </w:tc>
        <w:tc>
          <w:tcPr>
            <w:tcW w:w="1260" w:type="dxa"/>
            <w:tcBorders>
              <w:top w:val="nil"/>
              <w:left w:val="nil"/>
              <w:bottom w:val="single" w:sz="4" w:space="0" w:color="auto"/>
              <w:right w:val="nil"/>
            </w:tcBorders>
            <w:shd w:val="clear" w:color="auto" w:fill="auto"/>
          </w:tcPr>
          <w:p w:rsidR="00681906" w:rsidRPr="005867B1" w:rsidRDefault="00B44740" w:rsidP="0075733D">
            <w:pPr>
              <w:autoSpaceDE/>
              <w:autoSpaceDN/>
              <w:jc w:val="center"/>
              <w:rPr>
                <w:b/>
                <w:sz w:val="28"/>
                <w:szCs w:val="28"/>
              </w:rPr>
            </w:pPr>
            <w:r>
              <w:rPr>
                <w:b/>
                <w:sz w:val="28"/>
                <w:szCs w:val="28"/>
              </w:rPr>
              <w:t>822-п</w:t>
            </w:r>
          </w:p>
        </w:tc>
      </w:tr>
    </w:tbl>
    <w:p w:rsidR="009D29FC" w:rsidRDefault="009D29FC" w:rsidP="00681906">
      <w:pPr>
        <w:autoSpaceDE/>
        <w:autoSpaceDN/>
        <w:jc w:val="center"/>
        <w:rPr>
          <w:rFonts w:ascii="Academy Cyr" w:hAnsi="Academy Cyr"/>
          <w:sz w:val="24"/>
          <w:szCs w:val="24"/>
        </w:rPr>
      </w:pPr>
    </w:p>
    <w:p w:rsidR="00681906" w:rsidRPr="005867B1" w:rsidRDefault="00681906" w:rsidP="00681906">
      <w:pPr>
        <w:autoSpaceDE/>
        <w:autoSpaceDN/>
        <w:jc w:val="center"/>
        <w:rPr>
          <w:rFonts w:ascii="Academy Cyr" w:hAnsi="Academy Cyr"/>
          <w:sz w:val="24"/>
          <w:szCs w:val="24"/>
        </w:rPr>
      </w:pPr>
      <w:r w:rsidRPr="005867B1">
        <w:rPr>
          <w:rFonts w:ascii="Academy Cyr" w:hAnsi="Academy Cyr"/>
          <w:sz w:val="24"/>
          <w:szCs w:val="24"/>
        </w:rPr>
        <w:t>г. Пущино</w:t>
      </w:r>
    </w:p>
    <w:p w:rsidR="00681906" w:rsidRPr="009D29FC" w:rsidRDefault="00681906" w:rsidP="00681906">
      <w:pPr>
        <w:autoSpaceDE/>
        <w:autoSpaceDN/>
        <w:jc w:val="center"/>
        <w:rPr>
          <w:rFonts w:ascii="Academy Cyr" w:hAnsi="Academy Cyr"/>
          <w:sz w:val="10"/>
          <w:szCs w:val="24"/>
        </w:rPr>
      </w:pPr>
    </w:p>
    <w:p w:rsidR="00681906" w:rsidRDefault="00681906" w:rsidP="00681906">
      <w:pPr>
        <w:autoSpaceDE/>
        <w:autoSpaceDN/>
        <w:jc w:val="center"/>
        <w:rPr>
          <w:sz w:val="24"/>
          <w:szCs w:val="24"/>
        </w:rPr>
      </w:pPr>
      <w:r w:rsidRPr="005867B1">
        <w:rPr>
          <w:sz w:val="24"/>
          <w:szCs w:val="24"/>
        </w:rPr>
        <w:t xml:space="preserve">┌                                     </w:t>
      </w:r>
      <w:r>
        <w:rPr>
          <w:sz w:val="24"/>
          <w:szCs w:val="24"/>
        </w:rPr>
        <w:t xml:space="preserve">                                                                           </w:t>
      </w:r>
      <w:r w:rsidRPr="005867B1">
        <w:rPr>
          <w:sz w:val="24"/>
          <w:szCs w:val="24"/>
        </w:rPr>
        <w:t xml:space="preserve">   ┐</w:t>
      </w:r>
    </w:p>
    <w:p w:rsidR="008A093D" w:rsidRPr="008A093D" w:rsidRDefault="008A093D" w:rsidP="00CE0801">
      <w:pPr>
        <w:ind w:left="1276" w:right="1133"/>
        <w:jc w:val="center"/>
        <w:rPr>
          <w:bCs/>
          <w:iCs/>
          <w:sz w:val="24"/>
          <w:szCs w:val="24"/>
        </w:rPr>
      </w:pPr>
      <w:r w:rsidRPr="008A093D">
        <w:rPr>
          <w:bCs/>
          <w:iCs/>
          <w:sz w:val="24"/>
          <w:szCs w:val="24"/>
        </w:rPr>
        <w:t xml:space="preserve">О внесении изменений в постановление администрации </w:t>
      </w:r>
    </w:p>
    <w:p w:rsidR="00681906" w:rsidRPr="00A956D8" w:rsidRDefault="008A093D" w:rsidP="00CE0801">
      <w:pPr>
        <w:ind w:left="1276" w:right="1133"/>
        <w:jc w:val="center"/>
        <w:rPr>
          <w:sz w:val="24"/>
          <w:szCs w:val="24"/>
        </w:rPr>
      </w:pPr>
      <w:r w:rsidRPr="008A093D">
        <w:rPr>
          <w:bCs/>
          <w:iCs/>
          <w:sz w:val="24"/>
          <w:szCs w:val="24"/>
        </w:rPr>
        <w:t xml:space="preserve">городского округа Пущино от </w:t>
      </w:r>
      <w:r w:rsidR="002805C5">
        <w:rPr>
          <w:bCs/>
          <w:iCs/>
          <w:sz w:val="24"/>
          <w:szCs w:val="24"/>
        </w:rPr>
        <w:t>29.12.2021 № 625</w:t>
      </w:r>
      <w:r w:rsidRPr="008A093D">
        <w:rPr>
          <w:bCs/>
          <w:iCs/>
          <w:sz w:val="24"/>
          <w:szCs w:val="24"/>
        </w:rPr>
        <w:t xml:space="preserve">-п </w:t>
      </w:r>
      <w:r>
        <w:rPr>
          <w:bCs/>
          <w:iCs/>
          <w:sz w:val="24"/>
          <w:szCs w:val="24"/>
        </w:rPr>
        <w:t>«</w:t>
      </w:r>
      <w:r w:rsidR="00681906" w:rsidRPr="00A956D8">
        <w:rPr>
          <w:sz w:val="24"/>
          <w:szCs w:val="24"/>
        </w:rPr>
        <w:t xml:space="preserve">Об утверждении </w:t>
      </w:r>
      <w:r w:rsidR="00681906">
        <w:rPr>
          <w:sz w:val="24"/>
          <w:szCs w:val="24"/>
        </w:rPr>
        <w:t xml:space="preserve">значений нормативов затрат в сфере обеспечения предоставления государственных и муниципальных услуг в многофункциональных центрах предоставления государственных и муниципальных услуг </w:t>
      </w:r>
      <w:r w:rsidR="00681906" w:rsidRPr="00A956D8">
        <w:rPr>
          <w:sz w:val="24"/>
          <w:szCs w:val="24"/>
        </w:rPr>
        <w:t>городского о</w:t>
      </w:r>
      <w:r w:rsidR="00681906">
        <w:rPr>
          <w:sz w:val="24"/>
          <w:szCs w:val="24"/>
        </w:rPr>
        <w:t>круга Пущино</w:t>
      </w:r>
      <w:r w:rsidR="009D29FC">
        <w:rPr>
          <w:sz w:val="24"/>
          <w:szCs w:val="24"/>
        </w:rPr>
        <w:t xml:space="preserve"> Московской области</w:t>
      </w:r>
      <w:r w:rsidR="00681906">
        <w:rPr>
          <w:sz w:val="24"/>
          <w:szCs w:val="24"/>
        </w:rPr>
        <w:t>, применяемых при расчете объема финансового обеспечения выполнения</w:t>
      </w:r>
      <w:r w:rsidR="00CE0801">
        <w:rPr>
          <w:sz w:val="24"/>
          <w:szCs w:val="24"/>
        </w:rPr>
        <w:t xml:space="preserve"> </w:t>
      </w:r>
      <w:r w:rsidR="00681906">
        <w:rPr>
          <w:sz w:val="24"/>
          <w:szCs w:val="24"/>
        </w:rPr>
        <w:t>муниципального задания на 202</w:t>
      </w:r>
      <w:r w:rsidR="005F288D">
        <w:rPr>
          <w:sz w:val="24"/>
          <w:szCs w:val="24"/>
        </w:rPr>
        <w:t>2</w:t>
      </w:r>
      <w:r w:rsidR="00681906">
        <w:rPr>
          <w:sz w:val="24"/>
          <w:szCs w:val="24"/>
        </w:rPr>
        <w:t xml:space="preserve"> год </w:t>
      </w:r>
      <w:r w:rsidR="00681906" w:rsidRPr="00FF1FA2">
        <w:rPr>
          <w:sz w:val="24"/>
          <w:szCs w:val="24"/>
        </w:rPr>
        <w:t>и плановый период 20</w:t>
      </w:r>
      <w:r w:rsidR="00681906">
        <w:rPr>
          <w:sz w:val="24"/>
          <w:szCs w:val="24"/>
        </w:rPr>
        <w:t>2</w:t>
      </w:r>
      <w:r w:rsidR="005F288D">
        <w:rPr>
          <w:sz w:val="24"/>
          <w:szCs w:val="24"/>
        </w:rPr>
        <w:t>3</w:t>
      </w:r>
      <w:r w:rsidR="00681906" w:rsidRPr="00FF1FA2">
        <w:rPr>
          <w:sz w:val="24"/>
          <w:szCs w:val="24"/>
        </w:rPr>
        <w:t xml:space="preserve"> и 20</w:t>
      </w:r>
      <w:r w:rsidR="00681906">
        <w:rPr>
          <w:sz w:val="24"/>
          <w:szCs w:val="24"/>
        </w:rPr>
        <w:t>2</w:t>
      </w:r>
      <w:r w:rsidR="005F288D">
        <w:rPr>
          <w:sz w:val="24"/>
          <w:szCs w:val="24"/>
        </w:rPr>
        <w:t>4</w:t>
      </w:r>
      <w:r w:rsidR="00681906" w:rsidRPr="00FF1FA2">
        <w:rPr>
          <w:sz w:val="24"/>
          <w:szCs w:val="24"/>
        </w:rPr>
        <w:t xml:space="preserve"> годов</w:t>
      </w:r>
      <w:r>
        <w:rPr>
          <w:sz w:val="24"/>
          <w:szCs w:val="24"/>
        </w:rPr>
        <w:t>»</w:t>
      </w:r>
    </w:p>
    <w:p w:rsidR="00681906" w:rsidRPr="006454AC" w:rsidRDefault="00681906" w:rsidP="00681906">
      <w:pPr>
        <w:widowControl w:val="0"/>
        <w:adjustRightInd w:val="0"/>
        <w:ind w:firstLine="540"/>
        <w:jc w:val="both"/>
        <w:rPr>
          <w:sz w:val="24"/>
          <w:szCs w:val="24"/>
        </w:rPr>
      </w:pPr>
    </w:p>
    <w:p w:rsidR="00681906" w:rsidRDefault="00681906" w:rsidP="00681906">
      <w:pPr>
        <w:widowControl w:val="0"/>
        <w:adjustRightInd w:val="0"/>
        <w:ind w:firstLine="709"/>
        <w:jc w:val="both"/>
        <w:rPr>
          <w:sz w:val="24"/>
          <w:szCs w:val="24"/>
        </w:rPr>
      </w:pPr>
    </w:p>
    <w:p w:rsidR="002C5894" w:rsidRPr="0009636B" w:rsidRDefault="002C5894" w:rsidP="002C5894">
      <w:pPr>
        <w:ind w:firstLine="709"/>
        <w:jc w:val="both"/>
        <w:rPr>
          <w:sz w:val="24"/>
          <w:szCs w:val="24"/>
        </w:rPr>
      </w:pPr>
      <w:r w:rsidRPr="0009636B">
        <w:rPr>
          <w:sz w:val="24"/>
          <w:szCs w:val="24"/>
        </w:rPr>
        <w:t xml:space="preserve">В соответствии с абзацем 2 п. 4 ст. 69.2 Бюджетного кодекса Российской Федерации, положениями главы </w:t>
      </w:r>
      <w:r w:rsidRPr="0009636B">
        <w:rPr>
          <w:sz w:val="24"/>
          <w:szCs w:val="24"/>
          <w:lang w:val="en-US"/>
        </w:rPr>
        <w:t>II</w:t>
      </w:r>
      <w:r w:rsidRPr="0009636B">
        <w:rPr>
          <w:sz w:val="24"/>
          <w:szCs w:val="24"/>
        </w:rPr>
        <w:t xml:space="preserve"> Общих требований, утвержденных приказом Министерства экономического развития Российской Федерации от 01.10.2015 № 727 «Об утверждении Общих требований к определению нормативных затрат на оказание государственных (муниципальных) услуг в сфере обеспечения предоставления государственных (муниципальных) услуг в многофункциональных центрах предоставления государственных и муниципальных услуг,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постановлением администрации городского округа Пущино от 30.12.2020 № 450-п «Об утверждении Порядка формирования и финансового обеспечения  выполнения муниципального задания муниципальными</w:t>
      </w:r>
      <w:r w:rsidR="009D29FC">
        <w:rPr>
          <w:sz w:val="24"/>
          <w:szCs w:val="24"/>
        </w:rPr>
        <w:t xml:space="preserve"> учреждениями</w:t>
      </w:r>
      <w:r w:rsidRPr="0009636B">
        <w:rPr>
          <w:sz w:val="24"/>
          <w:szCs w:val="24"/>
        </w:rPr>
        <w:t xml:space="preserve"> городского округа Пущино Московской области», </w:t>
      </w:r>
    </w:p>
    <w:p w:rsidR="00681906" w:rsidRDefault="00681906" w:rsidP="00681906">
      <w:pPr>
        <w:ind w:firstLine="709"/>
        <w:jc w:val="both"/>
        <w:rPr>
          <w:sz w:val="24"/>
          <w:szCs w:val="24"/>
        </w:rPr>
      </w:pPr>
    </w:p>
    <w:p w:rsidR="00681906" w:rsidRDefault="00681906" w:rsidP="00681906">
      <w:pPr>
        <w:pStyle w:val="a3"/>
        <w:jc w:val="center"/>
        <w:rPr>
          <w:sz w:val="24"/>
          <w:szCs w:val="24"/>
        </w:rPr>
      </w:pPr>
      <w:r>
        <w:rPr>
          <w:sz w:val="24"/>
          <w:szCs w:val="24"/>
        </w:rPr>
        <w:t>ПОСТАНОВЛЯЮ:</w:t>
      </w:r>
    </w:p>
    <w:p w:rsidR="00681906" w:rsidRDefault="00681906" w:rsidP="00681906">
      <w:pPr>
        <w:pStyle w:val="a3"/>
        <w:jc w:val="center"/>
        <w:rPr>
          <w:sz w:val="24"/>
          <w:szCs w:val="24"/>
        </w:rPr>
      </w:pPr>
    </w:p>
    <w:p w:rsidR="00D36878" w:rsidRPr="00D36878" w:rsidRDefault="00681906" w:rsidP="00D36878">
      <w:pPr>
        <w:ind w:firstLine="709"/>
        <w:jc w:val="both"/>
        <w:rPr>
          <w:sz w:val="24"/>
          <w:szCs w:val="24"/>
        </w:rPr>
      </w:pPr>
      <w:r w:rsidRPr="00327EF6">
        <w:rPr>
          <w:sz w:val="24"/>
          <w:szCs w:val="24"/>
        </w:rPr>
        <w:t>1</w:t>
      </w:r>
      <w:r w:rsidR="00A60B52">
        <w:rPr>
          <w:sz w:val="24"/>
          <w:szCs w:val="24"/>
        </w:rPr>
        <w:t>.</w:t>
      </w:r>
      <w:r w:rsidRPr="00AD3E7D">
        <w:rPr>
          <w:sz w:val="24"/>
          <w:szCs w:val="24"/>
        </w:rPr>
        <w:t xml:space="preserve"> </w:t>
      </w:r>
      <w:r w:rsidR="00D36878" w:rsidRPr="00D36878">
        <w:rPr>
          <w:sz w:val="24"/>
          <w:szCs w:val="24"/>
        </w:rPr>
        <w:t>Внести изменения в</w:t>
      </w:r>
      <w:r w:rsidR="00E34367">
        <w:rPr>
          <w:sz w:val="24"/>
          <w:szCs w:val="24"/>
        </w:rPr>
        <w:t xml:space="preserve"> </w:t>
      </w:r>
      <w:r w:rsidR="00E34367" w:rsidRPr="0009636B">
        <w:rPr>
          <w:sz w:val="24"/>
          <w:szCs w:val="24"/>
        </w:rPr>
        <w:t>значения нормативов затрат в сфере обеспечения предоставления государственных и муниципальных услуг в многофункциональных центрах предоставления государственных и муниципальных услуг городского округа Пущино Московской области, применяемых при расчете объема финансового обеспечения выполнения муниципального задания на 2022 год и плановый период 2023 и 2024 годов</w:t>
      </w:r>
      <w:r w:rsidR="00E34367">
        <w:rPr>
          <w:sz w:val="24"/>
          <w:szCs w:val="24"/>
        </w:rPr>
        <w:t xml:space="preserve">, утвержденные </w:t>
      </w:r>
      <w:r w:rsidR="00D36878" w:rsidRPr="00D36878">
        <w:rPr>
          <w:sz w:val="24"/>
          <w:szCs w:val="24"/>
        </w:rPr>
        <w:t>постановление</w:t>
      </w:r>
      <w:r w:rsidR="00E34367">
        <w:rPr>
          <w:sz w:val="24"/>
          <w:szCs w:val="24"/>
        </w:rPr>
        <w:t>м</w:t>
      </w:r>
      <w:r w:rsidR="00D36878" w:rsidRPr="00D36878">
        <w:rPr>
          <w:sz w:val="24"/>
          <w:szCs w:val="24"/>
        </w:rPr>
        <w:t xml:space="preserve"> </w:t>
      </w:r>
      <w:r w:rsidR="00D36878" w:rsidRPr="00D36878">
        <w:rPr>
          <w:bCs/>
          <w:iCs/>
          <w:sz w:val="24"/>
          <w:szCs w:val="24"/>
        </w:rPr>
        <w:t xml:space="preserve">администрации городского округа Пущино </w:t>
      </w:r>
      <w:r w:rsidR="002805C5" w:rsidRPr="002805C5">
        <w:rPr>
          <w:bCs/>
          <w:iCs/>
          <w:sz w:val="24"/>
          <w:szCs w:val="24"/>
        </w:rPr>
        <w:t xml:space="preserve">от 29.12.2021 </w:t>
      </w:r>
      <w:r w:rsidR="00E34367">
        <w:rPr>
          <w:bCs/>
          <w:iCs/>
          <w:sz w:val="24"/>
          <w:szCs w:val="24"/>
        </w:rPr>
        <w:br/>
      </w:r>
      <w:r w:rsidR="002805C5" w:rsidRPr="002805C5">
        <w:rPr>
          <w:bCs/>
          <w:iCs/>
          <w:sz w:val="24"/>
          <w:szCs w:val="24"/>
        </w:rPr>
        <w:t>№ 625-п</w:t>
      </w:r>
      <w:r w:rsidR="00D36878">
        <w:rPr>
          <w:sz w:val="24"/>
          <w:szCs w:val="24"/>
        </w:rPr>
        <w:t xml:space="preserve"> </w:t>
      </w:r>
      <w:r w:rsidR="00D36878" w:rsidRPr="00D36878">
        <w:rPr>
          <w:bCs/>
          <w:iCs/>
          <w:sz w:val="24"/>
          <w:szCs w:val="24"/>
        </w:rPr>
        <w:t>«</w:t>
      </w:r>
      <w:r w:rsidR="00D36878" w:rsidRPr="00D36878">
        <w:rPr>
          <w:sz w:val="24"/>
          <w:szCs w:val="24"/>
        </w:rPr>
        <w:t xml:space="preserve">Об утверждении значений </w:t>
      </w:r>
      <w:r>
        <w:rPr>
          <w:sz w:val="24"/>
          <w:szCs w:val="24"/>
        </w:rPr>
        <w:t xml:space="preserve">нормативов затрат в сфере обеспечения предоставления государственных и муниципальных услуг в многофункциональных центрах предоставления государственных и муниципальных услуг </w:t>
      </w:r>
      <w:r w:rsidRPr="00A956D8">
        <w:rPr>
          <w:sz w:val="24"/>
          <w:szCs w:val="24"/>
        </w:rPr>
        <w:t>городского о</w:t>
      </w:r>
      <w:r>
        <w:rPr>
          <w:sz w:val="24"/>
          <w:szCs w:val="24"/>
        </w:rPr>
        <w:t>круга Пущино</w:t>
      </w:r>
      <w:r w:rsidR="009D29FC">
        <w:rPr>
          <w:sz w:val="24"/>
          <w:szCs w:val="24"/>
        </w:rPr>
        <w:t xml:space="preserve"> Московской области</w:t>
      </w:r>
      <w:r>
        <w:rPr>
          <w:sz w:val="24"/>
          <w:szCs w:val="24"/>
        </w:rPr>
        <w:t xml:space="preserve">, применяемых при расчете объема </w:t>
      </w:r>
      <w:r w:rsidRPr="00E34367">
        <w:rPr>
          <w:sz w:val="24"/>
          <w:szCs w:val="24"/>
        </w:rPr>
        <w:t xml:space="preserve">финансового обеспечения выполнения муниципального </w:t>
      </w:r>
      <w:r w:rsidRPr="00E34367">
        <w:rPr>
          <w:sz w:val="24"/>
          <w:szCs w:val="24"/>
        </w:rPr>
        <w:lastRenderedPageBreak/>
        <w:t>задания на 202</w:t>
      </w:r>
      <w:r w:rsidR="005F288D" w:rsidRPr="00E34367">
        <w:rPr>
          <w:sz w:val="24"/>
          <w:szCs w:val="24"/>
        </w:rPr>
        <w:t>2</w:t>
      </w:r>
      <w:r w:rsidRPr="00E34367">
        <w:rPr>
          <w:sz w:val="24"/>
          <w:szCs w:val="24"/>
        </w:rPr>
        <w:t xml:space="preserve"> год и плановый период 202</w:t>
      </w:r>
      <w:r w:rsidR="005F288D" w:rsidRPr="00E34367">
        <w:rPr>
          <w:sz w:val="24"/>
          <w:szCs w:val="24"/>
        </w:rPr>
        <w:t>3</w:t>
      </w:r>
      <w:r w:rsidRPr="00E34367">
        <w:rPr>
          <w:sz w:val="24"/>
          <w:szCs w:val="24"/>
        </w:rPr>
        <w:t xml:space="preserve"> и 202</w:t>
      </w:r>
      <w:r w:rsidR="005F288D" w:rsidRPr="00E34367">
        <w:rPr>
          <w:sz w:val="24"/>
          <w:szCs w:val="24"/>
        </w:rPr>
        <w:t>4</w:t>
      </w:r>
      <w:r w:rsidRPr="00E34367">
        <w:rPr>
          <w:sz w:val="24"/>
          <w:szCs w:val="24"/>
        </w:rPr>
        <w:t xml:space="preserve"> годов</w:t>
      </w:r>
      <w:r w:rsidR="00D36878" w:rsidRPr="00E34367">
        <w:rPr>
          <w:sz w:val="24"/>
          <w:szCs w:val="24"/>
        </w:rPr>
        <w:t>»</w:t>
      </w:r>
      <w:r w:rsidR="00E34367" w:rsidRPr="00E34367">
        <w:rPr>
          <w:sz w:val="24"/>
          <w:szCs w:val="24"/>
        </w:rPr>
        <w:t>,</w:t>
      </w:r>
      <w:r w:rsidRPr="00E34367">
        <w:rPr>
          <w:sz w:val="24"/>
          <w:szCs w:val="24"/>
        </w:rPr>
        <w:t xml:space="preserve"> </w:t>
      </w:r>
      <w:r w:rsidR="00D36878" w:rsidRPr="00E34367">
        <w:rPr>
          <w:bCs/>
          <w:iCs/>
          <w:sz w:val="24"/>
          <w:szCs w:val="24"/>
        </w:rPr>
        <w:t xml:space="preserve">изложив </w:t>
      </w:r>
      <w:r w:rsidR="00E34367" w:rsidRPr="00E34367">
        <w:rPr>
          <w:bCs/>
          <w:iCs/>
          <w:sz w:val="24"/>
          <w:szCs w:val="24"/>
        </w:rPr>
        <w:t>их</w:t>
      </w:r>
      <w:r w:rsidR="00D36878" w:rsidRPr="00E34367">
        <w:rPr>
          <w:bCs/>
          <w:iCs/>
          <w:sz w:val="24"/>
          <w:szCs w:val="24"/>
        </w:rPr>
        <w:t xml:space="preserve"> в новой редакции,</w:t>
      </w:r>
      <w:r w:rsidR="00D36878" w:rsidRPr="00E34367">
        <w:rPr>
          <w:sz w:val="24"/>
          <w:szCs w:val="24"/>
        </w:rPr>
        <w:t xml:space="preserve"> согласно приложению к настоящему постановлению.</w:t>
      </w:r>
    </w:p>
    <w:p w:rsidR="00681906" w:rsidRDefault="00681906" w:rsidP="00681906">
      <w:pPr>
        <w:ind w:firstLine="709"/>
        <w:jc w:val="both"/>
        <w:rPr>
          <w:sz w:val="24"/>
          <w:szCs w:val="24"/>
        </w:rPr>
      </w:pPr>
      <w:r w:rsidRPr="00BE0F61">
        <w:rPr>
          <w:sz w:val="24"/>
          <w:szCs w:val="24"/>
        </w:rPr>
        <w:t xml:space="preserve">2. </w:t>
      </w:r>
      <w:r w:rsidRPr="00BE0F61">
        <w:rPr>
          <w:color w:val="000000"/>
          <w:sz w:val="24"/>
          <w:szCs w:val="24"/>
        </w:rPr>
        <w:t xml:space="preserve">Общему отделу </w:t>
      </w:r>
      <w:r>
        <w:rPr>
          <w:color w:val="000000"/>
          <w:sz w:val="24"/>
          <w:szCs w:val="24"/>
        </w:rPr>
        <w:t>а</w:t>
      </w:r>
      <w:r w:rsidRPr="00BE0F61">
        <w:rPr>
          <w:color w:val="000000"/>
          <w:sz w:val="24"/>
          <w:szCs w:val="24"/>
        </w:rPr>
        <w:t>дминистрации город</w:t>
      </w:r>
      <w:r>
        <w:rPr>
          <w:color w:val="000000"/>
          <w:sz w:val="24"/>
          <w:szCs w:val="24"/>
        </w:rPr>
        <w:t>ского округа</w:t>
      </w:r>
      <w:r w:rsidRPr="00BE0F61">
        <w:rPr>
          <w:color w:val="000000"/>
          <w:sz w:val="24"/>
          <w:szCs w:val="24"/>
        </w:rPr>
        <w:t xml:space="preserve"> Пущино опубликовать настоящее постановление в еженедельной общественно-политической городской газете «Пущинская среда» и разместить </w:t>
      </w:r>
      <w:r>
        <w:rPr>
          <w:sz w:val="24"/>
          <w:szCs w:val="24"/>
        </w:rPr>
        <w:t>на официальном сайте а</w:t>
      </w:r>
      <w:r w:rsidRPr="00BE0F61">
        <w:rPr>
          <w:sz w:val="24"/>
          <w:szCs w:val="24"/>
        </w:rPr>
        <w:t>дминистрации город</w:t>
      </w:r>
      <w:r>
        <w:rPr>
          <w:sz w:val="24"/>
          <w:szCs w:val="24"/>
        </w:rPr>
        <w:t>ского округа</w:t>
      </w:r>
      <w:r w:rsidRPr="00BE0F61">
        <w:rPr>
          <w:sz w:val="24"/>
          <w:szCs w:val="24"/>
        </w:rPr>
        <w:t xml:space="preserve"> Пущино в сети Интернет.</w:t>
      </w:r>
    </w:p>
    <w:p w:rsidR="00681906" w:rsidRPr="006454AC" w:rsidRDefault="00681906" w:rsidP="00D36878">
      <w:pPr>
        <w:ind w:firstLine="709"/>
        <w:jc w:val="both"/>
        <w:rPr>
          <w:sz w:val="24"/>
          <w:szCs w:val="24"/>
        </w:rPr>
      </w:pPr>
      <w:r w:rsidRPr="00BE0F61">
        <w:rPr>
          <w:sz w:val="24"/>
          <w:szCs w:val="24"/>
        </w:rPr>
        <w:t>3. Контроль за исполнением настоящего постановления возложить</w:t>
      </w:r>
      <w:r>
        <w:rPr>
          <w:sz w:val="24"/>
          <w:szCs w:val="24"/>
        </w:rPr>
        <w:t xml:space="preserve"> на первого заместителя главы администрации Фомину Ю.А.</w:t>
      </w:r>
    </w:p>
    <w:p w:rsidR="00681906" w:rsidRPr="006454AC" w:rsidRDefault="00681906" w:rsidP="00681906">
      <w:pPr>
        <w:autoSpaceDE/>
        <w:autoSpaceDN/>
        <w:jc w:val="both"/>
        <w:rPr>
          <w:sz w:val="24"/>
          <w:szCs w:val="24"/>
        </w:rPr>
      </w:pPr>
    </w:p>
    <w:p w:rsidR="00681906" w:rsidRDefault="00681906" w:rsidP="00681906">
      <w:pPr>
        <w:autoSpaceDE/>
        <w:autoSpaceDN/>
        <w:jc w:val="both"/>
        <w:rPr>
          <w:sz w:val="24"/>
          <w:szCs w:val="24"/>
        </w:rPr>
      </w:pPr>
    </w:p>
    <w:p w:rsidR="00681906" w:rsidRPr="006454AC" w:rsidRDefault="00681906" w:rsidP="00681906">
      <w:pPr>
        <w:autoSpaceDE/>
        <w:autoSpaceDN/>
        <w:jc w:val="both"/>
        <w:rPr>
          <w:sz w:val="24"/>
          <w:szCs w:val="24"/>
        </w:rPr>
      </w:pPr>
    </w:p>
    <w:p w:rsidR="00681906" w:rsidRPr="006454AC" w:rsidRDefault="00681906" w:rsidP="00681906">
      <w:pPr>
        <w:autoSpaceDE/>
        <w:autoSpaceDN/>
        <w:jc w:val="both"/>
        <w:rPr>
          <w:sz w:val="24"/>
          <w:szCs w:val="24"/>
        </w:rPr>
      </w:pPr>
      <w:r>
        <w:rPr>
          <w:sz w:val="24"/>
          <w:szCs w:val="24"/>
        </w:rPr>
        <w:t xml:space="preserve">Глава городского округа               </w:t>
      </w:r>
      <w:r w:rsidRPr="006454AC">
        <w:rPr>
          <w:sz w:val="24"/>
          <w:szCs w:val="24"/>
        </w:rPr>
        <w:t xml:space="preserve">                                                      </w:t>
      </w:r>
      <w:r>
        <w:rPr>
          <w:sz w:val="24"/>
          <w:szCs w:val="24"/>
        </w:rPr>
        <w:t xml:space="preserve">                        А.С. Воробьев</w:t>
      </w: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9D29FC" w:rsidRDefault="009D29FC" w:rsidP="00681906">
      <w:pPr>
        <w:autoSpaceDE/>
        <w:autoSpaceDN/>
        <w:jc w:val="center"/>
        <w:rPr>
          <w:sz w:val="24"/>
          <w:szCs w:val="24"/>
        </w:rPr>
      </w:pPr>
    </w:p>
    <w:p w:rsidR="009D29FC" w:rsidRDefault="009D29FC"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pPr>
        <w:sectPr w:rsidR="00681906" w:rsidSect="00CE0801">
          <w:type w:val="continuous"/>
          <w:pgSz w:w="11906" w:h="16838"/>
          <w:pgMar w:top="1134" w:right="567" w:bottom="1134" w:left="1701" w:header="708" w:footer="708" w:gutter="0"/>
          <w:cols w:space="708"/>
          <w:docGrid w:linePitch="360"/>
        </w:sectPr>
      </w:pPr>
    </w:p>
    <w:p w:rsidR="00681906" w:rsidRPr="00214188" w:rsidRDefault="00681906" w:rsidP="00681906">
      <w:pPr>
        <w:ind w:firstLine="9214"/>
        <w:rPr>
          <w:sz w:val="24"/>
          <w:szCs w:val="24"/>
        </w:rPr>
      </w:pPr>
      <w:r w:rsidRPr="00214188">
        <w:rPr>
          <w:sz w:val="24"/>
          <w:szCs w:val="24"/>
        </w:rPr>
        <w:t>Приложение к постановлению</w:t>
      </w:r>
    </w:p>
    <w:p w:rsidR="00681906" w:rsidRDefault="00681906" w:rsidP="00681906">
      <w:pPr>
        <w:ind w:firstLine="9214"/>
        <w:rPr>
          <w:sz w:val="24"/>
          <w:szCs w:val="24"/>
        </w:rPr>
      </w:pPr>
      <w:r>
        <w:rPr>
          <w:sz w:val="24"/>
          <w:szCs w:val="24"/>
        </w:rPr>
        <w:t>а</w:t>
      </w:r>
      <w:r w:rsidRPr="00214188">
        <w:rPr>
          <w:sz w:val="24"/>
          <w:szCs w:val="24"/>
        </w:rPr>
        <w:t>дминистрации город</w:t>
      </w:r>
      <w:r>
        <w:rPr>
          <w:sz w:val="24"/>
          <w:szCs w:val="24"/>
        </w:rPr>
        <w:t>ского округа</w:t>
      </w:r>
      <w:r w:rsidRPr="00214188">
        <w:rPr>
          <w:sz w:val="24"/>
          <w:szCs w:val="24"/>
        </w:rPr>
        <w:t xml:space="preserve"> Пущино</w:t>
      </w:r>
    </w:p>
    <w:p w:rsidR="00681906" w:rsidRDefault="00681906" w:rsidP="008F775F">
      <w:pPr>
        <w:ind w:left="6946" w:right="849"/>
        <w:jc w:val="center"/>
        <w:rPr>
          <w:b/>
          <w:sz w:val="24"/>
          <w:szCs w:val="24"/>
        </w:rPr>
      </w:pPr>
      <w:r>
        <w:rPr>
          <w:sz w:val="24"/>
          <w:szCs w:val="24"/>
        </w:rPr>
        <w:t xml:space="preserve">от </w:t>
      </w:r>
      <w:r w:rsidR="00B44740">
        <w:rPr>
          <w:sz w:val="24"/>
          <w:szCs w:val="24"/>
        </w:rPr>
        <w:t xml:space="preserve">09.11.2022 </w:t>
      </w:r>
      <w:r>
        <w:rPr>
          <w:sz w:val="24"/>
          <w:szCs w:val="24"/>
        </w:rPr>
        <w:t>№</w:t>
      </w:r>
      <w:r w:rsidR="008F775F">
        <w:rPr>
          <w:sz w:val="24"/>
          <w:szCs w:val="24"/>
        </w:rPr>
        <w:t xml:space="preserve"> </w:t>
      </w:r>
      <w:r w:rsidR="00B44740">
        <w:rPr>
          <w:sz w:val="24"/>
          <w:szCs w:val="24"/>
        </w:rPr>
        <w:t>822-п</w:t>
      </w:r>
    </w:p>
    <w:p w:rsidR="00CE0801" w:rsidRDefault="00CE0801" w:rsidP="005C4DA6">
      <w:pPr>
        <w:ind w:left="851" w:right="849"/>
        <w:jc w:val="center"/>
        <w:rPr>
          <w:b/>
          <w:sz w:val="24"/>
          <w:szCs w:val="24"/>
        </w:rPr>
      </w:pPr>
    </w:p>
    <w:p w:rsidR="00CE0801" w:rsidRDefault="00CE0801" w:rsidP="005C4DA6">
      <w:pPr>
        <w:ind w:left="851" w:right="849"/>
        <w:jc w:val="center"/>
        <w:rPr>
          <w:b/>
          <w:sz w:val="24"/>
          <w:szCs w:val="24"/>
        </w:rPr>
      </w:pPr>
    </w:p>
    <w:p w:rsidR="005C4DA6" w:rsidRPr="001249C0" w:rsidRDefault="005C4DA6" w:rsidP="005C4DA6">
      <w:pPr>
        <w:ind w:left="851" w:right="849"/>
        <w:jc w:val="center"/>
        <w:rPr>
          <w:b/>
          <w:sz w:val="24"/>
          <w:szCs w:val="24"/>
        </w:rPr>
      </w:pPr>
      <w:r>
        <w:rPr>
          <w:b/>
          <w:sz w:val="24"/>
          <w:szCs w:val="24"/>
        </w:rPr>
        <w:t xml:space="preserve">Значения </w:t>
      </w:r>
      <w:r w:rsidRPr="00214188">
        <w:rPr>
          <w:b/>
          <w:sz w:val="24"/>
          <w:szCs w:val="24"/>
        </w:rPr>
        <w:t xml:space="preserve">нормативов затрат </w:t>
      </w:r>
      <w:r w:rsidRPr="001249C0">
        <w:rPr>
          <w:b/>
          <w:sz w:val="24"/>
          <w:szCs w:val="24"/>
        </w:rPr>
        <w:t>в сфере обеспечения предоставления государственных (муниципальных) услуг в многофункциональных центрах предоставления государственных и муниципальных услуг городского округа Пущино Московской области</w:t>
      </w:r>
    </w:p>
    <w:p w:rsidR="00681906" w:rsidRDefault="00681906" w:rsidP="00681906">
      <w:pPr>
        <w:ind w:left="851" w:right="849"/>
        <w:jc w:val="center"/>
        <w:rPr>
          <w:b/>
          <w:sz w:val="24"/>
          <w:szCs w:val="24"/>
        </w:rPr>
      </w:pPr>
    </w:p>
    <w:tbl>
      <w:tblPr>
        <w:tblW w:w="14454" w:type="dxa"/>
        <w:jc w:val="center"/>
        <w:tblLayout w:type="fixed"/>
        <w:tblLook w:val="04A0" w:firstRow="1" w:lastRow="0" w:firstColumn="1" w:lastColumn="0" w:noHBand="0" w:noVBand="1"/>
      </w:tblPr>
      <w:tblGrid>
        <w:gridCol w:w="3113"/>
        <w:gridCol w:w="996"/>
        <w:gridCol w:w="987"/>
        <w:gridCol w:w="851"/>
        <w:gridCol w:w="852"/>
        <w:gridCol w:w="851"/>
        <w:gridCol w:w="992"/>
        <w:gridCol w:w="709"/>
        <w:gridCol w:w="567"/>
        <w:gridCol w:w="850"/>
        <w:gridCol w:w="851"/>
        <w:gridCol w:w="2835"/>
      </w:tblGrid>
      <w:tr w:rsidR="00681906" w:rsidRPr="00E96C39" w:rsidTr="00681906">
        <w:trPr>
          <w:trHeight w:val="1875"/>
          <w:jc w:val="center"/>
        </w:trPr>
        <w:tc>
          <w:tcPr>
            <w:tcW w:w="3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1906" w:rsidRPr="00E96C39" w:rsidRDefault="00681906" w:rsidP="0075733D">
            <w:pPr>
              <w:jc w:val="center"/>
              <w:rPr>
                <w:color w:val="000000"/>
              </w:rPr>
            </w:pPr>
            <w:r w:rsidRPr="00E96C39">
              <w:rPr>
                <w:color w:val="000000"/>
              </w:rPr>
              <w:t>Наименование услуги</w:t>
            </w:r>
          </w:p>
        </w:tc>
        <w:tc>
          <w:tcPr>
            <w:tcW w:w="2834" w:type="dxa"/>
            <w:gridSpan w:val="3"/>
            <w:tcBorders>
              <w:top w:val="single" w:sz="4" w:space="0" w:color="auto"/>
              <w:left w:val="nil"/>
              <w:bottom w:val="single" w:sz="4" w:space="0" w:color="auto"/>
              <w:right w:val="single" w:sz="4" w:space="0" w:color="auto"/>
            </w:tcBorders>
            <w:shd w:val="clear" w:color="auto" w:fill="auto"/>
            <w:vAlign w:val="center"/>
            <w:hideMark/>
          </w:tcPr>
          <w:p w:rsidR="00681906" w:rsidRPr="00E96C39" w:rsidRDefault="00681906" w:rsidP="0075733D">
            <w:pPr>
              <w:jc w:val="center"/>
              <w:rPr>
                <w:color w:val="000000"/>
              </w:rPr>
            </w:pPr>
            <w:r w:rsidRPr="00E96C39">
              <w:rPr>
                <w:color w:val="000000"/>
              </w:rPr>
              <w:t>Затраты, непосредственно связанные с оказанием услуги, руб.</w:t>
            </w:r>
          </w:p>
        </w:tc>
        <w:tc>
          <w:tcPr>
            <w:tcW w:w="5672" w:type="dxa"/>
            <w:gridSpan w:val="7"/>
            <w:tcBorders>
              <w:top w:val="single" w:sz="4" w:space="0" w:color="auto"/>
              <w:left w:val="nil"/>
              <w:bottom w:val="single" w:sz="4" w:space="0" w:color="auto"/>
              <w:right w:val="single" w:sz="4" w:space="0" w:color="auto"/>
            </w:tcBorders>
            <w:shd w:val="clear" w:color="auto" w:fill="auto"/>
            <w:vAlign w:val="center"/>
            <w:hideMark/>
          </w:tcPr>
          <w:p w:rsidR="00681906" w:rsidRPr="00E96C39" w:rsidRDefault="00681906" w:rsidP="0075733D">
            <w:pPr>
              <w:jc w:val="center"/>
              <w:rPr>
                <w:color w:val="000000"/>
              </w:rPr>
            </w:pPr>
            <w:r w:rsidRPr="00E96C39">
              <w:rPr>
                <w:color w:val="000000"/>
              </w:rPr>
              <w:t>Затраты на общехозяйственные нужды, руб.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906" w:rsidRPr="00E96C39" w:rsidRDefault="00681906" w:rsidP="0075733D">
            <w:pPr>
              <w:jc w:val="center"/>
              <w:rPr>
                <w:color w:val="000000"/>
              </w:rPr>
            </w:pPr>
            <w:r w:rsidRPr="00E96C39">
              <w:rPr>
                <w:color w:val="000000"/>
              </w:rPr>
              <w:t>Норматив затрат на оказание услуги, руб.</w:t>
            </w:r>
          </w:p>
        </w:tc>
      </w:tr>
      <w:tr w:rsidR="00681906" w:rsidRPr="00E96C39" w:rsidTr="00681906">
        <w:trPr>
          <w:trHeight w:val="315"/>
          <w:jc w:val="center"/>
        </w:trPr>
        <w:tc>
          <w:tcPr>
            <w:tcW w:w="3113" w:type="dxa"/>
            <w:vMerge/>
            <w:tcBorders>
              <w:top w:val="single" w:sz="4" w:space="0" w:color="auto"/>
              <w:left w:val="single" w:sz="4" w:space="0" w:color="auto"/>
              <w:bottom w:val="single" w:sz="4" w:space="0" w:color="auto"/>
              <w:right w:val="single" w:sz="4" w:space="0" w:color="auto"/>
            </w:tcBorders>
            <w:vAlign w:val="center"/>
            <w:hideMark/>
          </w:tcPr>
          <w:p w:rsidR="00681906" w:rsidRPr="00E96C39" w:rsidRDefault="00681906" w:rsidP="0075733D">
            <w:pPr>
              <w:rPr>
                <w:color w:val="000000"/>
              </w:rPr>
            </w:pPr>
          </w:p>
        </w:tc>
        <w:tc>
          <w:tcPr>
            <w:tcW w:w="996" w:type="dxa"/>
            <w:tcBorders>
              <w:top w:val="nil"/>
              <w:left w:val="nil"/>
              <w:bottom w:val="single" w:sz="4" w:space="0" w:color="auto"/>
              <w:right w:val="single" w:sz="4" w:space="0" w:color="auto"/>
            </w:tcBorders>
            <w:shd w:val="clear" w:color="auto" w:fill="auto"/>
            <w:vAlign w:val="center"/>
            <w:hideMark/>
          </w:tcPr>
          <w:p w:rsidR="00681906" w:rsidRPr="00E96C39" w:rsidRDefault="00681906" w:rsidP="0075733D">
            <w:pPr>
              <w:jc w:val="center"/>
              <w:rPr>
                <w:color w:val="000000"/>
              </w:rPr>
            </w:pPr>
            <w:r w:rsidRPr="00E96C39">
              <w:rPr>
                <w:color w:val="000000"/>
              </w:rPr>
              <w:t>ОТ1</w:t>
            </w:r>
          </w:p>
        </w:tc>
        <w:tc>
          <w:tcPr>
            <w:tcW w:w="987" w:type="dxa"/>
            <w:tcBorders>
              <w:top w:val="nil"/>
              <w:left w:val="nil"/>
              <w:bottom w:val="single" w:sz="4" w:space="0" w:color="auto"/>
              <w:right w:val="single" w:sz="4" w:space="0" w:color="auto"/>
            </w:tcBorders>
            <w:shd w:val="clear" w:color="auto" w:fill="auto"/>
            <w:vAlign w:val="center"/>
            <w:hideMark/>
          </w:tcPr>
          <w:p w:rsidR="00681906" w:rsidRPr="00E96C39" w:rsidRDefault="00681906" w:rsidP="00681906">
            <w:pPr>
              <w:jc w:val="center"/>
              <w:rPr>
                <w:color w:val="000000"/>
              </w:rPr>
            </w:pPr>
            <w:r w:rsidRPr="00E96C39">
              <w:rPr>
                <w:color w:val="000000"/>
              </w:rPr>
              <w:t>МЗ</w:t>
            </w:r>
          </w:p>
        </w:tc>
        <w:tc>
          <w:tcPr>
            <w:tcW w:w="851" w:type="dxa"/>
            <w:tcBorders>
              <w:top w:val="nil"/>
              <w:left w:val="nil"/>
              <w:bottom w:val="single" w:sz="4" w:space="0" w:color="auto"/>
              <w:right w:val="single" w:sz="4" w:space="0" w:color="auto"/>
            </w:tcBorders>
            <w:shd w:val="clear" w:color="auto" w:fill="auto"/>
            <w:vAlign w:val="center"/>
            <w:hideMark/>
          </w:tcPr>
          <w:p w:rsidR="00681906" w:rsidRPr="00E96C39" w:rsidRDefault="00681906" w:rsidP="0075733D">
            <w:pPr>
              <w:jc w:val="center"/>
              <w:rPr>
                <w:color w:val="000000"/>
              </w:rPr>
            </w:pPr>
            <w:r w:rsidRPr="00E96C39">
              <w:rPr>
                <w:color w:val="000000"/>
              </w:rPr>
              <w:t>ИНЗ</w:t>
            </w:r>
          </w:p>
        </w:tc>
        <w:tc>
          <w:tcPr>
            <w:tcW w:w="852" w:type="dxa"/>
            <w:tcBorders>
              <w:top w:val="nil"/>
              <w:left w:val="nil"/>
              <w:bottom w:val="single" w:sz="4" w:space="0" w:color="auto"/>
              <w:right w:val="single" w:sz="4" w:space="0" w:color="auto"/>
            </w:tcBorders>
            <w:shd w:val="clear" w:color="auto" w:fill="auto"/>
            <w:vAlign w:val="center"/>
            <w:hideMark/>
          </w:tcPr>
          <w:p w:rsidR="00681906" w:rsidRPr="00E96C39" w:rsidRDefault="00681906" w:rsidP="0075733D">
            <w:pPr>
              <w:jc w:val="center"/>
              <w:rPr>
                <w:color w:val="000000"/>
              </w:rPr>
            </w:pPr>
            <w:r w:rsidRPr="00E96C39">
              <w:rPr>
                <w:color w:val="000000"/>
              </w:rPr>
              <w:t>КУ</w:t>
            </w:r>
          </w:p>
        </w:tc>
        <w:tc>
          <w:tcPr>
            <w:tcW w:w="851" w:type="dxa"/>
            <w:tcBorders>
              <w:top w:val="nil"/>
              <w:left w:val="nil"/>
              <w:bottom w:val="single" w:sz="4" w:space="0" w:color="auto"/>
              <w:right w:val="single" w:sz="4" w:space="0" w:color="auto"/>
            </w:tcBorders>
            <w:shd w:val="clear" w:color="auto" w:fill="auto"/>
            <w:vAlign w:val="center"/>
            <w:hideMark/>
          </w:tcPr>
          <w:p w:rsidR="00681906" w:rsidRPr="00E96C39" w:rsidRDefault="00681906" w:rsidP="0075733D">
            <w:pPr>
              <w:jc w:val="center"/>
              <w:rPr>
                <w:color w:val="000000"/>
              </w:rPr>
            </w:pPr>
            <w:r w:rsidRPr="00E96C39">
              <w:rPr>
                <w:color w:val="000000"/>
              </w:rPr>
              <w:t>СНИ</w:t>
            </w:r>
          </w:p>
        </w:tc>
        <w:tc>
          <w:tcPr>
            <w:tcW w:w="992" w:type="dxa"/>
            <w:tcBorders>
              <w:top w:val="nil"/>
              <w:left w:val="nil"/>
              <w:bottom w:val="single" w:sz="4" w:space="0" w:color="auto"/>
              <w:right w:val="single" w:sz="4" w:space="0" w:color="auto"/>
            </w:tcBorders>
            <w:shd w:val="clear" w:color="auto" w:fill="auto"/>
            <w:vAlign w:val="center"/>
            <w:hideMark/>
          </w:tcPr>
          <w:p w:rsidR="00681906" w:rsidRPr="00E96C39" w:rsidRDefault="00681906" w:rsidP="0075733D">
            <w:pPr>
              <w:jc w:val="center"/>
              <w:rPr>
                <w:color w:val="000000"/>
              </w:rPr>
            </w:pPr>
            <w:r w:rsidRPr="00E96C39">
              <w:rPr>
                <w:color w:val="000000"/>
              </w:rPr>
              <w:t>СОЦДИ</w:t>
            </w:r>
          </w:p>
        </w:tc>
        <w:tc>
          <w:tcPr>
            <w:tcW w:w="709" w:type="dxa"/>
            <w:tcBorders>
              <w:top w:val="nil"/>
              <w:left w:val="nil"/>
              <w:bottom w:val="single" w:sz="4" w:space="0" w:color="auto"/>
              <w:right w:val="single" w:sz="4" w:space="0" w:color="auto"/>
            </w:tcBorders>
            <w:shd w:val="clear" w:color="auto" w:fill="auto"/>
            <w:vAlign w:val="center"/>
            <w:hideMark/>
          </w:tcPr>
          <w:p w:rsidR="00681906" w:rsidRPr="00E96C39" w:rsidRDefault="00681906" w:rsidP="0075733D">
            <w:pPr>
              <w:jc w:val="center"/>
              <w:rPr>
                <w:color w:val="000000"/>
              </w:rPr>
            </w:pPr>
            <w:r w:rsidRPr="00E96C39">
              <w:rPr>
                <w:color w:val="000000"/>
              </w:rPr>
              <w:t>УС</w:t>
            </w:r>
          </w:p>
        </w:tc>
        <w:tc>
          <w:tcPr>
            <w:tcW w:w="567" w:type="dxa"/>
            <w:tcBorders>
              <w:top w:val="nil"/>
              <w:left w:val="nil"/>
              <w:bottom w:val="single" w:sz="4" w:space="0" w:color="auto"/>
              <w:right w:val="single" w:sz="4" w:space="0" w:color="auto"/>
            </w:tcBorders>
            <w:shd w:val="clear" w:color="auto" w:fill="auto"/>
            <w:vAlign w:val="center"/>
            <w:hideMark/>
          </w:tcPr>
          <w:p w:rsidR="00681906" w:rsidRPr="00E96C39" w:rsidRDefault="00681906" w:rsidP="0075733D">
            <w:pPr>
              <w:jc w:val="center"/>
              <w:rPr>
                <w:color w:val="000000"/>
              </w:rPr>
            </w:pPr>
            <w:r w:rsidRPr="00E96C39">
              <w:rPr>
                <w:color w:val="000000"/>
              </w:rPr>
              <w:t>ТУ</w:t>
            </w:r>
          </w:p>
        </w:tc>
        <w:tc>
          <w:tcPr>
            <w:tcW w:w="850" w:type="dxa"/>
            <w:tcBorders>
              <w:top w:val="nil"/>
              <w:left w:val="nil"/>
              <w:bottom w:val="single" w:sz="4" w:space="0" w:color="auto"/>
              <w:right w:val="single" w:sz="4" w:space="0" w:color="auto"/>
            </w:tcBorders>
            <w:shd w:val="clear" w:color="auto" w:fill="auto"/>
            <w:vAlign w:val="center"/>
            <w:hideMark/>
          </w:tcPr>
          <w:p w:rsidR="00681906" w:rsidRPr="00E96C39" w:rsidRDefault="00681906" w:rsidP="0075733D">
            <w:pPr>
              <w:jc w:val="center"/>
              <w:rPr>
                <w:color w:val="000000"/>
              </w:rPr>
            </w:pPr>
            <w:r w:rsidRPr="00E96C39">
              <w:rPr>
                <w:color w:val="000000"/>
              </w:rPr>
              <w:t>ОТ2</w:t>
            </w:r>
          </w:p>
        </w:tc>
        <w:tc>
          <w:tcPr>
            <w:tcW w:w="851" w:type="dxa"/>
            <w:tcBorders>
              <w:top w:val="nil"/>
              <w:left w:val="nil"/>
              <w:bottom w:val="single" w:sz="4" w:space="0" w:color="auto"/>
              <w:right w:val="single" w:sz="4" w:space="0" w:color="auto"/>
            </w:tcBorders>
            <w:shd w:val="clear" w:color="auto" w:fill="auto"/>
            <w:vAlign w:val="center"/>
            <w:hideMark/>
          </w:tcPr>
          <w:p w:rsidR="00681906" w:rsidRPr="00E96C39" w:rsidRDefault="00681906" w:rsidP="0075733D">
            <w:pPr>
              <w:jc w:val="center"/>
              <w:rPr>
                <w:color w:val="000000"/>
              </w:rPr>
            </w:pPr>
            <w:r w:rsidRPr="00E96C39">
              <w:rPr>
                <w:color w:val="000000"/>
              </w:rPr>
              <w:t>ПНЗ</w:t>
            </w:r>
          </w:p>
        </w:tc>
        <w:tc>
          <w:tcPr>
            <w:tcW w:w="2835" w:type="dxa"/>
            <w:tcBorders>
              <w:top w:val="single" w:sz="4" w:space="0" w:color="auto"/>
              <w:left w:val="single" w:sz="4" w:space="0" w:color="auto"/>
              <w:bottom w:val="single" w:sz="4" w:space="0" w:color="auto"/>
              <w:right w:val="single" w:sz="4" w:space="0" w:color="auto"/>
            </w:tcBorders>
            <w:vAlign w:val="center"/>
            <w:hideMark/>
          </w:tcPr>
          <w:p w:rsidR="00681906" w:rsidRPr="00E96C39" w:rsidRDefault="00681906" w:rsidP="0075733D">
            <w:pPr>
              <w:rPr>
                <w:color w:val="000000"/>
              </w:rPr>
            </w:pPr>
          </w:p>
        </w:tc>
      </w:tr>
      <w:tr w:rsidR="00681906" w:rsidRPr="00E96C39" w:rsidTr="00681906">
        <w:trPr>
          <w:trHeight w:val="367"/>
          <w:jc w:val="center"/>
        </w:trPr>
        <w:tc>
          <w:tcPr>
            <w:tcW w:w="3113" w:type="dxa"/>
            <w:tcBorders>
              <w:top w:val="nil"/>
              <w:left w:val="single" w:sz="4" w:space="0" w:color="auto"/>
              <w:bottom w:val="single" w:sz="4" w:space="0" w:color="auto"/>
              <w:right w:val="single" w:sz="4" w:space="0" w:color="auto"/>
            </w:tcBorders>
            <w:shd w:val="clear" w:color="auto" w:fill="auto"/>
            <w:noWrap/>
            <w:vAlign w:val="center"/>
            <w:hideMark/>
          </w:tcPr>
          <w:p w:rsidR="00681906" w:rsidRPr="00E96C39" w:rsidRDefault="00681906" w:rsidP="0075733D">
            <w:pPr>
              <w:jc w:val="center"/>
              <w:rPr>
                <w:color w:val="000000"/>
              </w:rPr>
            </w:pPr>
            <w:r w:rsidRPr="00E96C39">
              <w:rPr>
                <w:color w:val="000000"/>
              </w:rPr>
              <w:t>1</w:t>
            </w:r>
          </w:p>
        </w:tc>
        <w:tc>
          <w:tcPr>
            <w:tcW w:w="996" w:type="dxa"/>
            <w:tcBorders>
              <w:top w:val="nil"/>
              <w:left w:val="nil"/>
              <w:bottom w:val="single" w:sz="4" w:space="0" w:color="auto"/>
              <w:right w:val="single" w:sz="4" w:space="0" w:color="auto"/>
            </w:tcBorders>
            <w:shd w:val="clear" w:color="auto" w:fill="auto"/>
            <w:noWrap/>
            <w:vAlign w:val="center"/>
            <w:hideMark/>
          </w:tcPr>
          <w:p w:rsidR="00681906" w:rsidRPr="00E96C39" w:rsidRDefault="00681906" w:rsidP="00681906">
            <w:pPr>
              <w:jc w:val="center"/>
              <w:rPr>
                <w:color w:val="000000"/>
              </w:rPr>
            </w:pPr>
            <w:r w:rsidRPr="00E96C39">
              <w:rPr>
                <w:color w:val="000000"/>
              </w:rPr>
              <w:t>2</w:t>
            </w:r>
          </w:p>
        </w:tc>
        <w:tc>
          <w:tcPr>
            <w:tcW w:w="987" w:type="dxa"/>
            <w:tcBorders>
              <w:top w:val="nil"/>
              <w:left w:val="nil"/>
              <w:bottom w:val="single" w:sz="4" w:space="0" w:color="auto"/>
              <w:right w:val="single" w:sz="4" w:space="0" w:color="auto"/>
            </w:tcBorders>
            <w:shd w:val="clear" w:color="auto" w:fill="auto"/>
            <w:noWrap/>
            <w:vAlign w:val="center"/>
            <w:hideMark/>
          </w:tcPr>
          <w:p w:rsidR="00681906" w:rsidRPr="00E96C39" w:rsidRDefault="00681906" w:rsidP="00681906">
            <w:pPr>
              <w:jc w:val="center"/>
              <w:rPr>
                <w:color w:val="000000"/>
              </w:rPr>
            </w:pPr>
            <w:r w:rsidRPr="00E96C39">
              <w:rPr>
                <w:color w:val="000000"/>
              </w:rPr>
              <w:t>3</w:t>
            </w:r>
          </w:p>
        </w:tc>
        <w:tc>
          <w:tcPr>
            <w:tcW w:w="851" w:type="dxa"/>
            <w:tcBorders>
              <w:top w:val="nil"/>
              <w:left w:val="nil"/>
              <w:bottom w:val="single" w:sz="4" w:space="0" w:color="auto"/>
              <w:right w:val="single" w:sz="4" w:space="0" w:color="auto"/>
            </w:tcBorders>
            <w:shd w:val="clear" w:color="auto" w:fill="auto"/>
            <w:noWrap/>
            <w:vAlign w:val="center"/>
            <w:hideMark/>
          </w:tcPr>
          <w:p w:rsidR="00681906" w:rsidRPr="00E96C39" w:rsidRDefault="00681906" w:rsidP="00681906">
            <w:pPr>
              <w:jc w:val="center"/>
              <w:rPr>
                <w:color w:val="000000"/>
              </w:rPr>
            </w:pPr>
            <w:r w:rsidRPr="00E96C39">
              <w:rPr>
                <w:color w:val="000000"/>
              </w:rPr>
              <w:t>4</w:t>
            </w:r>
          </w:p>
        </w:tc>
        <w:tc>
          <w:tcPr>
            <w:tcW w:w="852" w:type="dxa"/>
            <w:tcBorders>
              <w:top w:val="nil"/>
              <w:left w:val="nil"/>
              <w:bottom w:val="single" w:sz="4" w:space="0" w:color="auto"/>
              <w:right w:val="single" w:sz="4" w:space="0" w:color="auto"/>
            </w:tcBorders>
            <w:shd w:val="clear" w:color="auto" w:fill="auto"/>
            <w:noWrap/>
            <w:vAlign w:val="center"/>
            <w:hideMark/>
          </w:tcPr>
          <w:p w:rsidR="00681906" w:rsidRPr="00E96C39" w:rsidRDefault="00681906" w:rsidP="00681906">
            <w:pPr>
              <w:jc w:val="center"/>
              <w:rPr>
                <w:color w:val="000000"/>
              </w:rPr>
            </w:pPr>
            <w:r w:rsidRPr="00E96C39">
              <w:rPr>
                <w:color w:val="000000"/>
              </w:rPr>
              <w:t>5</w:t>
            </w:r>
          </w:p>
        </w:tc>
        <w:tc>
          <w:tcPr>
            <w:tcW w:w="851" w:type="dxa"/>
            <w:tcBorders>
              <w:top w:val="nil"/>
              <w:left w:val="nil"/>
              <w:bottom w:val="single" w:sz="4" w:space="0" w:color="auto"/>
              <w:right w:val="single" w:sz="4" w:space="0" w:color="auto"/>
            </w:tcBorders>
            <w:shd w:val="clear" w:color="auto" w:fill="auto"/>
            <w:noWrap/>
            <w:vAlign w:val="center"/>
            <w:hideMark/>
          </w:tcPr>
          <w:p w:rsidR="00681906" w:rsidRPr="00E96C39" w:rsidRDefault="00681906" w:rsidP="00681906">
            <w:pPr>
              <w:jc w:val="center"/>
              <w:rPr>
                <w:color w:val="000000"/>
              </w:rPr>
            </w:pPr>
            <w:r w:rsidRPr="00E96C39">
              <w:rPr>
                <w:color w:val="000000"/>
              </w:rPr>
              <w:t>6</w:t>
            </w:r>
          </w:p>
        </w:tc>
        <w:tc>
          <w:tcPr>
            <w:tcW w:w="992" w:type="dxa"/>
            <w:tcBorders>
              <w:top w:val="nil"/>
              <w:left w:val="nil"/>
              <w:bottom w:val="single" w:sz="4" w:space="0" w:color="auto"/>
              <w:right w:val="single" w:sz="4" w:space="0" w:color="auto"/>
            </w:tcBorders>
            <w:shd w:val="clear" w:color="auto" w:fill="auto"/>
            <w:noWrap/>
            <w:vAlign w:val="center"/>
            <w:hideMark/>
          </w:tcPr>
          <w:p w:rsidR="00681906" w:rsidRPr="00E96C39" w:rsidRDefault="00681906" w:rsidP="00681906">
            <w:pPr>
              <w:jc w:val="center"/>
              <w:rPr>
                <w:color w:val="000000"/>
              </w:rPr>
            </w:pPr>
            <w:r w:rsidRPr="00E96C39">
              <w:rPr>
                <w:color w:val="000000"/>
              </w:rPr>
              <w:t>7</w:t>
            </w:r>
          </w:p>
        </w:tc>
        <w:tc>
          <w:tcPr>
            <w:tcW w:w="709" w:type="dxa"/>
            <w:tcBorders>
              <w:top w:val="nil"/>
              <w:left w:val="nil"/>
              <w:bottom w:val="single" w:sz="4" w:space="0" w:color="auto"/>
              <w:right w:val="single" w:sz="4" w:space="0" w:color="auto"/>
            </w:tcBorders>
            <w:shd w:val="clear" w:color="auto" w:fill="auto"/>
            <w:noWrap/>
            <w:vAlign w:val="center"/>
            <w:hideMark/>
          </w:tcPr>
          <w:p w:rsidR="00681906" w:rsidRPr="00E96C39" w:rsidRDefault="00681906" w:rsidP="00681906">
            <w:pPr>
              <w:jc w:val="center"/>
              <w:rPr>
                <w:color w:val="000000"/>
              </w:rPr>
            </w:pPr>
            <w:r w:rsidRPr="00E96C39">
              <w:rPr>
                <w:color w:val="000000"/>
              </w:rPr>
              <w:t>8</w:t>
            </w:r>
          </w:p>
        </w:tc>
        <w:tc>
          <w:tcPr>
            <w:tcW w:w="567" w:type="dxa"/>
            <w:tcBorders>
              <w:top w:val="nil"/>
              <w:left w:val="nil"/>
              <w:bottom w:val="single" w:sz="4" w:space="0" w:color="auto"/>
              <w:right w:val="single" w:sz="4" w:space="0" w:color="auto"/>
            </w:tcBorders>
            <w:shd w:val="clear" w:color="auto" w:fill="auto"/>
            <w:noWrap/>
            <w:vAlign w:val="center"/>
            <w:hideMark/>
          </w:tcPr>
          <w:p w:rsidR="00681906" w:rsidRPr="00E96C39" w:rsidRDefault="00681906" w:rsidP="00681906">
            <w:pPr>
              <w:jc w:val="center"/>
              <w:rPr>
                <w:color w:val="000000"/>
              </w:rPr>
            </w:pPr>
            <w:r w:rsidRPr="00E96C39">
              <w:rPr>
                <w:color w:val="000000"/>
              </w:rPr>
              <w:t>9</w:t>
            </w:r>
          </w:p>
        </w:tc>
        <w:tc>
          <w:tcPr>
            <w:tcW w:w="850" w:type="dxa"/>
            <w:tcBorders>
              <w:top w:val="nil"/>
              <w:left w:val="nil"/>
              <w:bottom w:val="single" w:sz="4" w:space="0" w:color="auto"/>
              <w:right w:val="single" w:sz="4" w:space="0" w:color="auto"/>
            </w:tcBorders>
            <w:shd w:val="clear" w:color="auto" w:fill="auto"/>
            <w:noWrap/>
            <w:vAlign w:val="center"/>
            <w:hideMark/>
          </w:tcPr>
          <w:p w:rsidR="00681906" w:rsidRPr="00E96C39" w:rsidRDefault="00681906" w:rsidP="00681906">
            <w:pPr>
              <w:jc w:val="center"/>
              <w:rPr>
                <w:color w:val="000000"/>
              </w:rPr>
            </w:pPr>
            <w:r w:rsidRPr="00E96C39">
              <w:rPr>
                <w:color w:val="000000"/>
              </w:rPr>
              <w:t>10</w:t>
            </w:r>
          </w:p>
        </w:tc>
        <w:tc>
          <w:tcPr>
            <w:tcW w:w="851" w:type="dxa"/>
            <w:tcBorders>
              <w:top w:val="nil"/>
              <w:left w:val="nil"/>
              <w:bottom w:val="single" w:sz="4" w:space="0" w:color="auto"/>
              <w:right w:val="single" w:sz="4" w:space="0" w:color="auto"/>
            </w:tcBorders>
            <w:shd w:val="clear" w:color="auto" w:fill="auto"/>
            <w:noWrap/>
            <w:vAlign w:val="center"/>
            <w:hideMark/>
          </w:tcPr>
          <w:p w:rsidR="00681906" w:rsidRPr="00E96C39" w:rsidRDefault="00681906" w:rsidP="00681906">
            <w:pPr>
              <w:jc w:val="center"/>
              <w:rPr>
                <w:color w:val="000000"/>
              </w:rPr>
            </w:pPr>
            <w:r w:rsidRPr="00E96C39">
              <w:rPr>
                <w:color w:val="000000"/>
              </w:rPr>
              <w:t>11</w:t>
            </w:r>
          </w:p>
        </w:tc>
        <w:tc>
          <w:tcPr>
            <w:tcW w:w="2835" w:type="dxa"/>
            <w:tcBorders>
              <w:top w:val="nil"/>
              <w:left w:val="nil"/>
              <w:bottom w:val="single" w:sz="4" w:space="0" w:color="auto"/>
              <w:right w:val="single" w:sz="4" w:space="0" w:color="auto"/>
            </w:tcBorders>
            <w:shd w:val="clear" w:color="auto" w:fill="auto"/>
            <w:vAlign w:val="center"/>
            <w:hideMark/>
          </w:tcPr>
          <w:p w:rsidR="00681906" w:rsidRPr="00E96C39" w:rsidRDefault="00681906" w:rsidP="00681906">
            <w:pPr>
              <w:jc w:val="center"/>
              <w:rPr>
                <w:color w:val="000000"/>
              </w:rPr>
            </w:pPr>
            <w:r w:rsidRPr="00E96C39">
              <w:rPr>
                <w:color w:val="000000"/>
              </w:rPr>
              <w:t>12=2+3+4+5+6+7+8+9+ 10+11</w:t>
            </w:r>
          </w:p>
        </w:tc>
      </w:tr>
      <w:tr w:rsidR="00681906" w:rsidRPr="00E96C39" w:rsidTr="00681906">
        <w:trPr>
          <w:trHeight w:val="1260"/>
          <w:jc w:val="center"/>
        </w:trPr>
        <w:tc>
          <w:tcPr>
            <w:tcW w:w="3113" w:type="dxa"/>
            <w:tcBorders>
              <w:top w:val="nil"/>
              <w:left w:val="single" w:sz="4" w:space="0" w:color="auto"/>
              <w:bottom w:val="single" w:sz="4" w:space="0" w:color="auto"/>
              <w:right w:val="single" w:sz="4" w:space="0" w:color="auto"/>
            </w:tcBorders>
            <w:shd w:val="clear" w:color="auto" w:fill="auto"/>
            <w:vAlign w:val="center"/>
            <w:hideMark/>
          </w:tcPr>
          <w:p w:rsidR="00681906" w:rsidRPr="00E96C39" w:rsidRDefault="00681906" w:rsidP="00681906">
            <w:r w:rsidRPr="003B1076">
              <w:rPr>
                <w:color w:val="000000"/>
              </w:rPr>
              <w:t>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w:t>
            </w:r>
          </w:p>
        </w:tc>
        <w:tc>
          <w:tcPr>
            <w:tcW w:w="996" w:type="dxa"/>
            <w:tcBorders>
              <w:top w:val="nil"/>
              <w:left w:val="nil"/>
              <w:bottom w:val="single" w:sz="4" w:space="0" w:color="auto"/>
              <w:right w:val="single" w:sz="4" w:space="0" w:color="auto"/>
            </w:tcBorders>
            <w:shd w:val="clear" w:color="auto" w:fill="auto"/>
            <w:noWrap/>
            <w:hideMark/>
          </w:tcPr>
          <w:p w:rsidR="00681906" w:rsidRPr="00C244BB" w:rsidRDefault="00681906" w:rsidP="00681906">
            <w:pPr>
              <w:jc w:val="center"/>
              <w:rPr>
                <w:bCs/>
              </w:rPr>
            </w:pPr>
          </w:p>
          <w:p w:rsidR="00681906" w:rsidRPr="00C244BB" w:rsidRDefault="00681906" w:rsidP="00681906">
            <w:pPr>
              <w:jc w:val="center"/>
              <w:rPr>
                <w:bCs/>
              </w:rPr>
            </w:pPr>
          </w:p>
          <w:p w:rsidR="00681906" w:rsidRPr="00C244BB" w:rsidRDefault="00A43CF8" w:rsidP="009D29FC">
            <w:pPr>
              <w:jc w:val="center"/>
              <w:rPr>
                <w:bCs/>
              </w:rPr>
            </w:pPr>
            <w:r>
              <w:rPr>
                <w:bCs/>
              </w:rPr>
              <w:t>310,6</w:t>
            </w:r>
            <w:r w:rsidR="009D29FC">
              <w:rPr>
                <w:bCs/>
              </w:rPr>
              <w:t>2</w:t>
            </w:r>
          </w:p>
        </w:tc>
        <w:tc>
          <w:tcPr>
            <w:tcW w:w="987" w:type="dxa"/>
            <w:tcBorders>
              <w:top w:val="nil"/>
              <w:left w:val="nil"/>
              <w:bottom w:val="single" w:sz="4" w:space="0" w:color="auto"/>
              <w:right w:val="single" w:sz="4" w:space="0" w:color="auto"/>
            </w:tcBorders>
            <w:shd w:val="clear" w:color="auto" w:fill="auto"/>
            <w:noWrap/>
            <w:hideMark/>
          </w:tcPr>
          <w:p w:rsidR="00681906" w:rsidRPr="00C244BB" w:rsidRDefault="00681906" w:rsidP="00681906">
            <w:pPr>
              <w:jc w:val="center"/>
            </w:pPr>
          </w:p>
          <w:p w:rsidR="00681906" w:rsidRPr="00C244BB" w:rsidRDefault="00681906" w:rsidP="00681906">
            <w:pPr>
              <w:jc w:val="center"/>
            </w:pPr>
          </w:p>
          <w:p w:rsidR="00681906" w:rsidRPr="00C244BB" w:rsidRDefault="001A0CFE" w:rsidP="00681906">
            <w:pPr>
              <w:jc w:val="center"/>
            </w:pPr>
            <w:r w:rsidRPr="00C244BB">
              <w:t>16,49</w:t>
            </w:r>
          </w:p>
        </w:tc>
        <w:tc>
          <w:tcPr>
            <w:tcW w:w="851" w:type="dxa"/>
            <w:tcBorders>
              <w:top w:val="nil"/>
              <w:left w:val="nil"/>
              <w:bottom w:val="single" w:sz="4" w:space="0" w:color="auto"/>
              <w:right w:val="single" w:sz="4" w:space="0" w:color="auto"/>
            </w:tcBorders>
            <w:shd w:val="clear" w:color="auto" w:fill="auto"/>
            <w:noWrap/>
            <w:hideMark/>
          </w:tcPr>
          <w:p w:rsidR="00681906" w:rsidRPr="00C244BB" w:rsidRDefault="00681906" w:rsidP="00681906">
            <w:pPr>
              <w:jc w:val="center"/>
            </w:pPr>
          </w:p>
          <w:p w:rsidR="00681906" w:rsidRPr="00C244BB" w:rsidRDefault="00681906" w:rsidP="00681906">
            <w:pPr>
              <w:jc w:val="center"/>
            </w:pPr>
          </w:p>
          <w:p w:rsidR="00681906" w:rsidRPr="00C244BB" w:rsidRDefault="00681906" w:rsidP="00681906">
            <w:pPr>
              <w:jc w:val="center"/>
            </w:pPr>
            <w:r w:rsidRPr="00C244BB">
              <w:t>0,07</w:t>
            </w:r>
          </w:p>
        </w:tc>
        <w:tc>
          <w:tcPr>
            <w:tcW w:w="852" w:type="dxa"/>
            <w:tcBorders>
              <w:top w:val="nil"/>
              <w:left w:val="nil"/>
              <w:bottom w:val="single" w:sz="4" w:space="0" w:color="auto"/>
              <w:right w:val="single" w:sz="4" w:space="0" w:color="auto"/>
            </w:tcBorders>
            <w:shd w:val="clear" w:color="auto" w:fill="auto"/>
            <w:noWrap/>
            <w:hideMark/>
          </w:tcPr>
          <w:p w:rsidR="00681906" w:rsidRPr="00C244BB" w:rsidRDefault="00681906" w:rsidP="00681906">
            <w:pPr>
              <w:jc w:val="center"/>
              <w:rPr>
                <w:bCs/>
              </w:rPr>
            </w:pPr>
          </w:p>
          <w:p w:rsidR="00681906" w:rsidRPr="00C244BB" w:rsidRDefault="00681906" w:rsidP="00681906">
            <w:pPr>
              <w:jc w:val="center"/>
              <w:rPr>
                <w:bCs/>
              </w:rPr>
            </w:pPr>
          </w:p>
          <w:p w:rsidR="00681906" w:rsidRPr="00C244BB" w:rsidRDefault="00681906" w:rsidP="001A0CFE">
            <w:pPr>
              <w:jc w:val="center"/>
              <w:rPr>
                <w:bCs/>
              </w:rPr>
            </w:pPr>
            <w:r w:rsidRPr="00C244BB">
              <w:rPr>
                <w:bCs/>
              </w:rPr>
              <w:t>6,</w:t>
            </w:r>
            <w:r w:rsidR="001A0CFE" w:rsidRPr="00C244BB">
              <w:rPr>
                <w:bCs/>
              </w:rPr>
              <w:t>39</w:t>
            </w:r>
          </w:p>
        </w:tc>
        <w:tc>
          <w:tcPr>
            <w:tcW w:w="851" w:type="dxa"/>
            <w:tcBorders>
              <w:top w:val="nil"/>
              <w:left w:val="nil"/>
              <w:bottom w:val="single" w:sz="4" w:space="0" w:color="auto"/>
              <w:right w:val="single" w:sz="4" w:space="0" w:color="auto"/>
            </w:tcBorders>
            <w:shd w:val="clear" w:color="auto" w:fill="auto"/>
            <w:noWrap/>
            <w:hideMark/>
          </w:tcPr>
          <w:p w:rsidR="00681906" w:rsidRPr="00C244BB" w:rsidRDefault="00681906" w:rsidP="00681906">
            <w:pPr>
              <w:jc w:val="center"/>
              <w:rPr>
                <w:bCs/>
              </w:rPr>
            </w:pPr>
          </w:p>
          <w:p w:rsidR="00681906" w:rsidRPr="00C244BB" w:rsidRDefault="00681906" w:rsidP="00681906">
            <w:pPr>
              <w:jc w:val="center"/>
              <w:rPr>
                <w:bCs/>
              </w:rPr>
            </w:pPr>
          </w:p>
          <w:p w:rsidR="00681906" w:rsidRPr="00C244BB" w:rsidRDefault="001A0CFE" w:rsidP="00681906">
            <w:pPr>
              <w:jc w:val="center"/>
              <w:rPr>
                <w:bCs/>
              </w:rPr>
            </w:pPr>
            <w:r w:rsidRPr="00C244BB">
              <w:rPr>
                <w:bCs/>
              </w:rPr>
              <w:t>2,11</w:t>
            </w:r>
          </w:p>
        </w:tc>
        <w:tc>
          <w:tcPr>
            <w:tcW w:w="992" w:type="dxa"/>
            <w:tcBorders>
              <w:top w:val="nil"/>
              <w:left w:val="nil"/>
              <w:bottom w:val="single" w:sz="4" w:space="0" w:color="auto"/>
              <w:right w:val="single" w:sz="4" w:space="0" w:color="auto"/>
            </w:tcBorders>
            <w:shd w:val="clear" w:color="auto" w:fill="auto"/>
            <w:noWrap/>
            <w:hideMark/>
          </w:tcPr>
          <w:p w:rsidR="00681906" w:rsidRPr="00C244BB" w:rsidRDefault="00681906" w:rsidP="00681906">
            <w:pPr>
              <w:jc w:val="center"/>
            </w:pPr>
          </w:p>
          <w:p w:rsidR="00681906" w:rsidRPr="00C244BB" w:rsidRDefault="00681906" w:rsidP="00681906">
            <w:pPr>
              <w:jc w:val="center"/>
            </w:pPr>
          </w:p>
          <w:p w:rsidR="00681906" w:rsidRPr="00C244BB" w:rsidRDefault="00681906" w:rsidP="00681906">
            <w:pPr>
              <w:jc w:val="center"/>
            </w:pPr>
            <w:r w:rsidRPr="00C244BB">
              <w:t>0</w:t>
            </w:r>
          </w:p>
        </w:tc>
        <w:tc>
          <w:tcPr>
            <w:tcW w:w="709" w:type="dxa"/>
            <w:tcBorders>
              <w:top w:val="nil"/>
              <w:left w:val="nil"/>
              <w:bottom w:val="single" w:sz="4" w:space="0" w:color="auto"/>
              <w:right w:val="single" w:sz="4" w:space="0" w:color="auto"/>
            </w:tcBorders>
            <w:shd w:val="clear" w:color="auto" w:fill="auto"/>
            <w:noWrap/>
            <w:hideMark/>
          </w:tcPr>
          <w:p w:rsidR="00681906" w:rsidRPr="00C244BB" w:rsidRDefault="00681906" w:rsidP="00681906">
            <w:pPr>
              <w:jc w:val="center"/>
            </w:pPr>
          </w:p>
          <w:p w:rsidR="00681906" w:rsidRPr="00C244BB" w:rsidRDefault="00681906" w:rsidP="00681906">
            <w:pPr>
              <w:jc w:val="center"/>
            </w:pPr>
          </w:p>
          <w:p w:rsidR="00681906" w:rsidRPr="00C244BB" w:rsidRDefault="001A0CFE" w:rsidP="00681906">
            <w:pPr>
              <w:jc w:val="center"/>
            </w:pPr>
            <w:r w:rsidRPr="00C244BB">
              <w:t>7,77</w:t>
            </w:r>
          </w:p>
        </w:tc>
        <w:tc>
          <w:tcPr>
            <w:tcW w:w="567" w:type="dxa"/>
            <w:tcBorders>
              <w:top w:val="nil"/>
              <w:left w:val="nil"/>
              <w:bottom w:val="single" w:sz="4" w:space="0" w:color="auto"/>
              <w:right w:val="single" w:sz="4" w:space="0" w:color="auto"/>
            </w:tcBorders>
            <w:shd w:val="clear" w:color="auto" w:fill="auto"/>
            <w:noWrap/>
            <w:hideMark/>
          </w:tcPr>
          <w:p w:rsidR="00681906" w:rsidRPr="00C244BB" w:rsidRDefault="00681906" w:rsidP="00681906">
            <w:pPr>
              <w:jc w:val="center"/>
            </w:pPr>
          </w:p>
          <w:p w:rsidR="00681906" w:rsidRPr="00C244BB" w:rsidRDefault="00681906" w:rsidP="00681906">
            <w:pPr>
              <w:jc w:val="center"/>
            </w:pPr>
          </w:p>
          <w:p w:rsidR="00681906" w:rsidRPr="00C244BB" w:rsidRDefault="00681906" w:rsidP="00681906">
            <w:pPr>
              <w:jc w:val="center"/>
            </w:pPr>
            <w:r w:rsidRPr="00C244BB">
              <w:t>0</w:t>
            </w:r>
          </w:p>
        </w:tc>
        <w:tc>
          <w:tcPr>
            <w:tcW w:w="850" w:type="dxa"/>
            <w:tcBorders>
              <w:top w:val="nil"/>
              <w:left w:val="nil"/>
              <w:bottom w:val="single" w:sz="4" w:space="0" w:color="auto"/>
              <w:right w:val="single" w:sz="4" w:space="0" w:color="auto"/>
            </w:tcBorders>
            <w:shd w:val="clear" w:color="auto" w:fill="auto"/>
            <w:noWrap/>
            <w:hideMark/>
          </w:tcPr>
          <w:p w:rsidR="00681906" w:rsidRPr="00C244BB" w:rsidRDefault="00681906" w:rsidP="00681906">
            <w:pPr>
              <w:jc w:val="center"/>
            </w:pPr>
          </w:p>
          <w:p w:rsidR="00681906" w:rsidRPr="00C244BB" w:rsidRDefault="00681906" w:rsidP="00681906">
            <w:pPr>
              <w:jc w:val="center"/>
            </w:pPr>
          </w:p>
          <w:p w:rsidR="00681906" w:rsidRPr="00C244BB" w:rsidRDefault="00681906" w:rsidP="00681906">
            <w:pPr>
              <w:jc w:val="center"/>
            </w:pPr>
            <w:r w:rsidRPr="00C244BB">
              <w:t>76,77</w:t>
            </w:r>
          </w:p>
        </w:tc>
        <w:tc>
          <w:tcPr>
            <w:tcW w:w="851" w:type="dxa"/>
            <w:tcBorders>
              <w:top w:val="nil"/>
              <w:left w:val="nil"/>
              <w:bottom w:val="single" w:sz="4" w:space="0" w:color="auto"/>
              <w:right w:val="single" w:sz="4" w:space="0" w:color="auto"/>
            </w:tcBorders>
            <w:shd w:val="clear" w:color="auto" w:fill="auto"/>
            <w:noWrap/>
            <w:hideMark/>
          </w:tcPr>
          <w:p w:rsidR="00681906" w:rsidRPr="00C244BB" w:rsidRDefault="00681906" w:rsidP="00681906">
            <w:pPr>
              <w:jc w:val="center"/>
            </w:pPr>
          </w:p>
          <w:p w:rsidR="00681906" w:rsidRPr="00C244BB" w:rsidRDefault="00681906" w:rsidP="00681906">
            <w:pPr>
              <w:jc w:val="center"/>
            </w:pPr>
          </w:p>
          <w:p w:rsidR="00681906" w:rsidRPr="00C244BB" w:rsidRDefault="00DF154E" w:rsidP="00681906">
            <w:pPr>
              <w:jc w:val="center"/>
            </w:pPr>
            <w:r w:rsidRPr="00C244BB">
              <w:t>0,9</w:t>
            </w:r>
          </w:p>
        </w:tc>
        <w:tc>
          <w:tcPr>
            <w:tcW w:w="2835" w:type="dxa"/>
            <w:tcBorders>
              <w:top w:val="nil"/>
              <w:left w:val="nil"/>
              <w:bottom w:val="single" w:sz="4" w:space="0" w:color="auto"/>
              <w:right w:val="single" w:sz="4" w:space="0" w:color="auto"/>
            </w:tcBorders>
            <w:shd w:val="clear" w:color="auto" w:fill="auto"/>
            <w:noWrap/>
            <w:vAlign w:val="center"/>
            <w:hideMark/>
          </w:tcPr>
          <w:p w:rsidR="00681906" w:rsidRPr="00E96C39" w:rsidRDefault="00A43CF8" w:rsidP="009D29FC">
            <w:pPr>
              <w:jc w:val="center"/>
              <w:rPr>
                <w:b/>
                <w:bCs/>
              </w:rPr>
            </w:pPr>
            <w:r>
              <w:rPr>
                <w:b/>
                <w:bCs/>
                <w:color w:val="000000"/>
                <w:szCs w:val="24"/>
              </w:rPr>
              <w:t>421,1</w:t>
            </w:r>
            <w:r w:rsidR="009D29FC">
              <w:rPr>
                <w:b/>
                <w:bCs/>
                <w:color w:val="000000"/>
                <w:szCs w:val="24"/>
              </w:rPr>
              <w:t>2</w:t>
            </w:r>
          </w:p>
        </w:tc>
      </w:tr>
    </w:tbl>
    <w:p w:rsidR="00216298" w:rsidRDefault="00216298"/>
    <w:p w:rsidR="00681906" w:rsidRDefault="00681906"/>
    <w:tbl>
      <w:tblPr>
        <w:tblStyle w:val="a5"/>
        <w:tblW w:w="14536" w:type="dxa"/>
        <w:tblInd w:w="-5" w:type="dxa"/>
        <w:tblLook w:val="04A0" w:firstRow="1" w:lastRow="0" w:firstColumn="1" w:lastColumn="0" w:noHBand="0" w:noVBand="1"/>
      </w:tblPr>
      <w:tblGrid>
        <w:gridCol w:w="3176"/>
        <w:gridCol w:w="1804"/>
        <w:gridCol w:w="2108"/>
        <w:gridCol w:w="1558"/>
        <w:gridCol w:w="1835"/>
        <w:gridCol w:w="1906"/>
        <w:gridCol w:w="2149"/>
      </w:tblGrid>
      <w:tr w:rsidR="00681906" w:rsidRPr="00E96C39" w:rsidTr="00A60B52">
        <w:tc>
          <w:tcPr>
            <w:tcW w:w="3176" w:type="dxa"/>
            <w:vAlign w:val="center"/>
          </w:tcPr>
          <w:p w:rsidR="00681906" w:rsidRPr="00E96C39" w:rsidRDefault="00681906" w:rsidP="0075733D">
            <w:pPr>
              <w:jc w:val="center"/>
              <w:rPr>
                <w:b/>
              </w:rPr>
            </w:pPr>
            <w:r w:rsidRPr="00E96C39">
              <w:rPr>
                <w:b/>
              </w:rPr>
              <w:t>Наименование государственной услуги</w:t>
            </w:r>
          </w:p>
        </w:tc>
        <w:tc>
          <w:tcPr>
            <w:tcW w:w="1804" w:type="dxa"/>
            <w:vAlign w:val="center"/>
          </w:tcPr>
          <w:p w:rsidR="00681906" w:rsidRPr="00E96C39" w:rsidRDefault="00681906" w:rsidP="0075733D">
            <w:pPr>
              <w:jc w:val="center"/>
              <w:rPr>
                <w:b/>
              </w:rPr>
            </w:pPr>
            <w:r w:rsidRPr="00E96C39">
              <w:rPr>
                <w:b/>
              </w:rPr>
              <w:t>Условие, отражающее специфику услуги</w:t>
            </w:r>
          </w:p>
        </w:tc>
        <w:tc>
          <w:tcPr>
            <w:tcW w:w="2108" w:type="dxa"/>
            <w:vAlign w:val="center"/>
          </w:tcPr>
          <w:p w:rsidR="00681906" w:rsidRPr="00E96C39" w:rsidRDefault="00681906" w:rsidP="0075733D">
            <w:pPr>
              <w:jc w:val="center"/>
              <w:rPr>
                <w:b/>
              </w:rPr>
            </w:pPr>
            <w:r w:rsidRPr="00E96C39">
              <w:rPr>
                <w:b/>
              </w:rPr>
              <w:t>Наименование муниципального образования</w:t>
            </w:r>
          </w:p>
        </w:tc>
        <w:tc>
          <w:tcPr>
            <w:tcW w:w="1558" w:type="dxa"/>
            <w:vAlign w:val="center"/>
          </w:tcPr>
          <w:p w:rsidR="00681906" w:rsidRPr="00E96C39" w:rsidRDefault="00681906" w:rsidP="0075733D">
            <w:pPr>
              <w:jc w:val="center"/>
              <w:rPr>
                <w:b/>
              </w:rPr>
            </w:pPr>
            <w:r w:rsidRPr="00E96C39">
              <w:rPr>
                <w:b/>
              </w:rPr>
              <w:t>Норматив затрат на оказание услуги, руб.</w:t>
            </w:r>
          </w:p>
        </w:tc>
        <w:tc>
          <w:tcPr>
            <w:tcW w:w="1835" w:type="dxa"/>
            <w:vAlign w:val="center"/>
          </w:tcPr>
          <w:p w:rsidR="00681906" w:rsidRPr="00E96C39" w:rsidRDefault="00681906" w:rsidP="0075733D">
            <w:pPr>
              <w:jc w:val="center"/>
              <w:rPr>
                <w:b/>
              </w:rPr>
            </w:pPr>
            <w:r w:rsidRPr="00E96C39">
              <w:rPr>
                <w:b/>
              </w:rPr>
              <w:t>Отраслевой корректирующий коэффициент</w:t>
            </w:r>
          </w:p>
        </w:tc>
        <w:tc>
          <w:tcPr>
            <w:tcW w:w="1906" w:type="dxa"/>
            <w:vAlign w:val="center"/>
          </w:tcPr>
          <w:p w:rsidR="00681906" w:rsidRPr="00E96C39" w:rsidRDefault="00681906" w:rsidP="0075733D">
            <w:pPr>
              <w:jc w:val="center"/>
              <w:rPr>
                <w:b/>
              </w:rPr>
            </w:pPr>
            <w:r w:rsidRPr="00E96C39">
              <w:rPr>
                <w:b/>
              </w:rPr>
              <w:t>Территориальный корректирующий коэффициент</w:t>
            </w:r>
          </w:p>
        </w:tc>
        <w:tc>
          <w:tcPr>
            <w:tcW w:w="2149" w:type="dxa"/>
            <w:vAlign w:val="center"/>
          </w:tcPr>
          <w:p w:rsidR="00681906" w:rsidRPr="00E96C39" w:rsidRDefault="00681906" w:rsidP="0075733D">
            <w:pPr>
              <w:jc w:val="center"/>
              <w:rPr>
                <w:b/>
              </w:rPr>
            </w:pPr>
            <w:r w:rsidRPr="00E96C39">
              <w:rPr>
                <w:b/>
              </w:rPr>
              <w:t>Нормативные затраты на оказание i-ой услуги, руб.</w:t>
            </w:r>
          </w:p>
        </w:tc>
      </w:tr>
      <w:tr w:rsidR="00681906" w:rsidRPr="00E96C39" w:rsidTr="00A60B52">
        <w:tc>
          <w:tcPr>
            <w:tcW w:w="3176" w:type="dxa"/>
            <w:vAlign w:val="bottom"/>
          </w:tcPr>
          <w:p w:rsidR="00681906" w:rsidRPr="00E96C39" w:rsidRDefault="00681906" w:rsidP="0075733D">
            <w:pPr>
              <w:jc w:val="center"/>
            </w:pPr>
            <w:r w:rsidRPr="00E96C39">
              <w:t>1</w:t>
            </w:r>
          </w:p>
        </w:tc>
        <w:tc>
          <w:tcPr>
            <w:tcW w:w="1804" w:type="dxa"/>
            <w:vAlign w:val="bottom"/>
          </w:tcPr>
          <w:p w:rsidR="00681906" w:rsidRPr="00E96C39" w:rsidRDefault="00681906" w:rsidP="0075733D">
            <w:pPr>
              <w:jc w:val="center"/>
            </w:pPr>
            <w:r w:rsidRPr="00E96C39">
              <w:t>2</w:t>
            </w:r>
          </w:p>
        </w:tc>
        <w:tc>
          <w:tcPr>
            <w:tcW w:w="2108" w:type="dxa"/>
            <w:vAlign w:val="bottom"/>
          </w:tcPr>
          <w:p w:rsidR="00681906" w:rsidRPr="00E96C39" w:rsidRDefault="00681906" w:rsidP="0075733D">
            <w:pPr>
              <w:jc w:val="center"/>
            </w:pPr>
            <w:r w:rsidRPr="00E96C39">
              <w:t>3</w:t>
            </w:r>
          </w:p>
        </w:tc>
        <w:tc>
          <w:tcPr>
            <w:tcW w:w="1558" w:type="dxa"/>
            <w:vAlign w:val="bottom"/>
          </w:tcPr>
          <w:p w:rsidR="00681906" w:rsidRPr="00E96C39" w:rsidRDefault="00681906" w:rsidP="0075733D">
            <w:pPr>
              <w:jc w:val="center"/>
            </w:pPr>
            <w:r w:rsidRPr="00E96C39">
              <w:t>4</w:t>
            </w:r>
          </w:p>
        </w:tc>
        <w:tc>
          <w:tcPr>
            <w:tcW w:w="1835" w:type="dxa"/>
            <w:vAlign w:val="bottom"/>
          </w:tcPr>
          <w:p w:rsidR="00681906" w:rsidRPr="00E96C39" w:rsidRDefault="00681906" w:rsidP="0075733D">
            <w:pPr>
              <w:jc w:val="center"/>
            </w:pPr>
            <w:r w:rsidRPr="00E96C39">
              <w:t>5</w:t>
            </w:r>
          </w:p>
        </w:tc>
        <w:tc>
          <w:tcPr>
            <w:tcW w:w="1906" w:type="dxa"/>
            <w:vAlign w:val="bottom"/>
          </w:tcPr>
          <w:p w:rsidR="00681906" w:rsidRPr="00E96C39" w:rsidRDefault="00681906" w:rsidP="0075733D">
            <w:pPr>
              <w:jc w:val="center"/>
            </w:pPr>
            <w:r w:rsidRPr="00E96C39">
              <w:t>6</w:t>
            </w:r>
          </w:p>
        </w:tc>
        <w:tc>
          <w:tcPr>
            <w:tcW w:w="2149" w:type="dxa"/>
            <w:vAlign w:val="bottom"/>
          </w:tcPr>
          <w:p w:rsidR="00681906" w:rsidRPr="00E96C39" w:rsidRDefault="00681906" w:rsidP="0075733D">
            <w:pPr>
              <w:jc w:val="center"/>
              <w:rPr>
                <w:b/>
              </w:rPr>
            </w:pPr>
            <w:r w:rsidRPr="00E96C39">
              <w:rPr>
                <w:b/>
              </w:rPr>
              <w:t>7=4*5*6</w:t>
            </w:r>
          </w:p>
        </w:tc>
      </w:tr>
      <w:tr w:rsidR="00C06D4E" w:rsidRPr="00E96C39" w:rsidTr="008A6AE6">
        <w:tc>
          <w:tcPr>
            <w:tcW w:w="3176" w:type="dxa"/>
            <w:vMerge w:val="restart"/>
          </w:tcPr>
          <w:p w:rsidR="00C06D4E" w:rsidRPr="003B1076" w:rsidRDefault="00C06D4E" w:rsidP="00C06D4E">
            <w:pPr>
              <w:jc w:val="both"/>
              <w:rPr>
                <w:color w:val="000000"/>
                <w:szCs w:val="24"/>
              </w:rPr>
            </w:pPr>
            <w:r w:rsidRPr="003B1076">
              <w:rPr>
                <w:color w:val="000000"/>
                <w:szCs w:val="24"/>
              </w:rPr>
              <w:t xml:space="preserve">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 </w:t>
            </w:r>
          </w:p>
        </w:tc>
        <w:tc>
          <w:tcPr>
            <w:tcW w:w="1804" w:type="dxa"/>
          </w:tcPr>
          <w:p w:rsidR="00C06D4E" w:rsidRPr="00E96C39" w:rsidRDefault="00C06D4E" w:rsidP="00C06D4E">
            <w:pPr>
              <w:jc w:val="center"/>
            </w:pPr>
            <w:r>
              <w:t>Электронная</w:t>
            </w:r>
          </w:p>
        </w:tc>
        <w:tc>
          <w:tcPr>
            <w:tcW w:w="2108" w:type="dxa"/>
          </w:tcPr>
          <w:p w:rsidR="00C06D4E" w:rsidRDefault="00C06D4E" w:rsidP="00C06D4E">
            <w:pPr>
              <w:jc w:val="center"/>
            </w:pPr>
            <w:r w:rsidRPr="00E96C39">
              <w:t>г.</w:t>
            </w:r>
            <w:r>
              <w:t xml:space="preserve">о. Пущино </w:t>
            </w:r>
            <w:r w:rsidRPr="00E96C39">
              <w:t>Московск</w:t>
            </w:r>
            <w:r>
              <w:t>ой</w:t>
            </w:r>
            <w:r w:rsidRPr="00E96C39">
              <w:t xml:space="preserve"> област</w:t>
            </w:r>
            <w:r>
              <w:t>и</w:t>
            </w:r>
          </w:p>
          <w:p w:rsidR="00C06D4E" w:rsidRPr="00E96C39" w:rsidRDefault="00C06D4E" w:rsidP="00C06D4E">
            <w:pPr>
              <w:jc w:val="center"/>
            </w:pPr>
          </w:p>
        </w:tc>
        <w:tc>
          <w:tcPr>
            <w:tcW w:w="1558" w:type="dxa"/>
            <w:shd w:val="clear" w:color="auto" w:fill="auto"/>
          </w:tcPr>
          <w:p w:rsidR="00C06D4E" w:rsidRDefault="00C06D4E" w:rsidP="00C06D4E">
            <w:pPr>
              <w:jc w:val="center"/>
              <w:rPr>
                <w:b/>
                <w:bCs/>
                <w:color w:val="000000"/>
                <w:szCs w:val="24"/>
              </w:rPr>
            </w:pPr>
          </w:p>
          <w:p w:rsidR="00C06D4E" w:rsidRDefault="00C06D4E" w:rsidP="009D29FC">
            <w:pPr>
              <w:jc w:val="center"/>
            </w:pPr>
            <w:r w:rsidRPr="00ED74A6">
              <w:rPr>
                <w:b/>
                <w:bCs/>
                <w:color w:val="000000"/>
                <w:szCs w:val="24"/>
              </w:rPr>
              <w:t>421,1</w:t>
            </w:r>
            <w:r w:rsidR="009D29FC">
              <w:rPr>
                <w:b/>
                <w:bCs/>
                <w:color w:val="000000"/>
                <w:szCs w:val="24"/>
              </w:rPr>
              <w:t>2</w:t>
            </w:r>
          </w:p>
        </w:tc>
        <w:tc>
          <w:tcPr>
            <w:tcW w:w="1835" w:type="dxa"/>
            <w:shd w:val="clear" w:color="auto" w:fill="auto"/>
            <w:vAlign w:val="center"/>
          </w:tcPr>
          <w:p w:rsidR="00C06D4E" w:rsidRPr="00E96C39" w:rsidRDefault="00C06D4E" w:rsidP="00C06D4E">
            <w:pPr>
              <w:jc w:val="center"/>
            </w:pPr>
            <w:r w:rsidRPr="00E96C39">
              <w:t>1,0000</w:t>
            </w:r>
          </w:p>
        </w:tc>
        <w:tc>
          <w:tcPr>
            <w:tcW w:w="1906" w:type="dxa"/>
            <w:shd w:val="clear" w:color="auto" w:fill="auto"/>
            <w:vAlign w:val="center"/>
          </w:tcPr>
          <w:p w:rsidR="00C06D4E" w:rsidRPr="00E96C39" w:rsidRDefault="00C06D4E" w:rsidP="00C06D4E">
            <w:pPr>
              <w:jc w:val="center"/>
            </w:pPr>
            <w:r w:rsidRPr="00E96C39">
              <w:t>1,0</w:t>
            </w:r>
          </w:p>
        </w:tc>
        <w:tc>
          <w:tcPr>
            <w:tcW w:w="2149" w:type="dxa"/>
            <w:shd w:val="clear" w:color="auto" w:fill="auto"/>
          </w:tcPr>
          <w:p w:rsidR="00C06D4E" w:rsidRDefault="00C06D4E" w:rsidP="00C06D4E">
            <w:pPr>
              <w:jc w:val="center"/>
              <w:rPr>
                <w:b/>
                <w:bCs/>
                <w:color w:val="000000"/>
                <w:szCs w:val="24"/>
              </w:rPr>
            </w:pPr>
          </w:p>
          <w:p w:rsidR="00C06D4E" w:rsidRDefault="00C06D4E" w:rsidP="009D29FC">
            <w:pPr>
              <w:jc w:val="center"/>
            </w:pPr>
            <w:r w:rsidRPr="00B96AD5">
              <w:rPr>
                <w:b/>
                <w:bCs/>
                <w:color w:val="000000"/>
                <w:szCs w:val="24"/>
              </w:rPr>
              <w:t>421,1</w:t>
            </w:r>
            <w:r w:rsidR="009D29FC">
              <w:rPr>
                <w:b/>
                <w:bCs/>
                <w:color w:val="000000"/>
                <w:szCs w:val="24"/>
              </w:rPr>
              <w:t>2</w:t>
            </w:r>
          </w:p>
        </w:tc>
      </w:tr>
      <w:tr w:rsidR="00C06D4E" w:rsidRPr="00E96C39" w:rsidTr="008A6AE6">
        <w:tc>
          <w:tcPr>
            <w:tcW w:w="3176" w:type="dxa"/>
            <w:vMerge/>
            <w:vAlign w:val="center"/>
          </w:tcPr>
          <w:p w:rsidR="00C06D4E" w:rsidRPr="00E96C39" w:rsidRDefault="00C06D4E" w:rsidP="00C06D4E"/>
        </w:tc>
        <w:tc>
          <w:tcPr>
            <w:tcW w:w="1804" w:type="dxa"/>
          </w:tcPr>
          <w:p w:rsidR="00C06D4E" w:rsidRPr="00E96C39" w:rsidRDefault="00C06D4E" w:rsidP="00C06D4E">
            <w:pPr>
              <w:jc w:val="center"/>
            </w:pPr>
            <w:r>
              <w:t>Бумажная</w:t>
            </w:r>
          </w:p>
        </w:tc>
        <w:tc>
          <w:tcPr>
            <w:tcW w:w="2108" w:type="dxa"/>
          </w:tcPr>
          <w:p w:rsidR="00C06D4E" w:rsidRPr="00E96C39" w:rsidRDefault="00C06D4E" w:rsidP="00C06D4E">
            <w:pPr>
              <w:jc w:val="center"/>
            </w:pPr>
            <w:r w:rsidRPr="00E96C39">
              <w:t>г.</w:t>
            </w:r>
            <w:r>
              <w:t>о. Пущино Московской</w:t>
            </w:r>
            <w:r w:rsidRPr="00E96C39">
              <w:t xml:space="preserve"> област</w:t>
            </w:r>
            <w:r>
              <w:t>и</w:t>
            </w:r>
          </w:p>
        </w:tc>
        <w:tc>
          <w:tcPr>
            <w:tcW w:w="1558" w:type="dxa"/>
            <w:shd w:val="clear" w:color="auto" w:fill="auto"/>
          </w:tcPr>
          <w:p w:rsidR="00C06D4E" w:rsidRDefault="00C06D4E" w:rsidP="00C06D4E">
            <w:pPr>
              <w:jc w:val="center"/>
              <w:rPr>
                <w:b/>
                <w:bCs/>
                <w:color w:val="000000"/>
                <w:szCs w:val="24"/>
              </w:rPr>
            </w:pPr>
          </w:p>
          <w:p w:rsidR="00C06D4E" w:rsidRDefault="00C06D4E" w:rsidP="009D29FC">
            <w:pPr>
              <w:jc w:val="center"/>
            </w:pPr>
            <w:r w:rsidRPr="00ED74A6">
              <w:rPr>
                <w:b/>
                <w:bCs/>
                <w:color w:val="000000"/>
                <w:szCs w:val="24"/>
              </w:rPr>
              <w:t>421,1</w:t>
            </w:r>
            <w:r w:rsidR="009D29FC">
              <w:rPr>
                <w:b/>
                <w:bCs/>
                <w:color w:val="000000"/>
                <w:szCs w:val="24"/>
              </w:rPr>
              <w:t>2</w:t>
            </w:r>
          </w:p>
        </w:tc>
        <w:tc>
          <w:tcPr>
            <w:tcW w:w="1835" w:type="dxa"/>
            <w:shd w:val="clear" w:color="auto" w:fill="auto"/>
            <w:vAlign w:val="center"/>
          </w:tcPr>
          <w:p w:rsidR="00C06D4E" w:rsidRPr="00E96C39" w:rsidRDefault="00C06D4E" w:rsidP="00C06D4E">
            <w:pPr>
              <w:jc w:val="center"/>
            </w:pPr>
            <w:r w:rsidRPr="00E96C39">
              <w:t>1,0000</w:t>
            </w:r>
          </w:p>
        </w:tc>
        <w:tc>
          <w:tcPr>
            <w:tcW w:w="1906" w:type="dxa"/>
            <w:shd w:val="clear" w:color="auto" w:fill="auto"/>
            <w:vAlign w:val="center"/>
          </w:tcPr>
          <w:p w:rsidR="00C06D4E" w:rsidRPr="00E96C39" w:rsidRDefault="00C06D4E" w:rsidP="00C06D4E">
            <w:pPr>
              <w:jc w:val="center"/>
            </w:pPr>
            <w:r w:rsidRPr="00E96C39">
              <w:t>1,0</w:t>
            </w:r>
          </w:p>
        </w:tc>
        <w:tc>
          <w:tcPr>
            <w:tcW w:w="2149" w:type="dxa"/>
            <w:shd w:val="clear" w:color="auto" w:fill="auto"/>
          </w:tcPr>
          <w:p w:rsidR="00C06D4E" w:rsidRDefault="00C06D4E" w:rsidP="00C06D4E">
            <w:pPr>
              <w:jc w:val="center"/>
              <w:rPr>
                <w:b/>
                <w:bCs/>
                <w:color w:val="000000"/>
                <w:szCs w:val="24"/>
              </w:rPr>
            </w:pPr>
          </w:p>
          <w:p w:rsidR="00C06D4E" w:rsidRDefault="00C06D4E" w:rsidP="009D29FC">
            <w:pPr>
              <w:jc w:val="center"/>
            </w:pPr>
            <w:r w:rsidRPr="00B96AD5">
              <w:rPr>
                <w:b/>
                <w:bCs/>
                <w:color w:val="000000"/>
                <w:szCs w:val="24"/>
              </w:rPr>
              <w:t>421,1</w:t>
            </w:r>
            <w:r w:rsidR="009D29FC">
              <w:rPr>
                <w:b/>
                <w:bCs/>
                <w:color w:val="000000"/>
                <w:szCs w:val="24"/>
              </w:rPr>
              <w:t>2</w:t>
            </w:r>
          </w:p>
        </w:tc>
      </w:tr>
    </w:tbl>
    <w:p w:rsidR="00681906" w:rsidRDefault="00681906">
      <w:pPr>
        <w:sectPr w:rsidR="00681906" w:rsidSect="00CE0801">
          <w:type w:val="continuous"/>
          <w:pgSz w:w="16838" w:h="11906" w:orient="landscape"/>
          <w:pgMar w:top="1134" w:right="567" w:bottom="1134" w:left="1701" w:header="708" w:footer="708" w:gutter="0"/>
          <w:cols w:space="708"/>
          <w:docGrid w:linePitch="360"/>
        </w:sectPr>
      </w:pPr>
    </w:p>
    <w:p w:rsidR="00681906" w:rsidRDefault="00681906" w:rsidP="006819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Где:</w:t>
      </w:r>
      <w:bookmarkStart w:id="0" w:name="_GoBack"/>
    </w:p>
    <w:p w:rsidR="00681906" w:rsidRDefault="00681906" w:rsidP="00681906">
      <w:pPr>
        <w:pStyle w:val="ConsPlusNormal"/>
        <w:ind w:firstLine="709"/>
        <w:jc w:val="both"/>
        <w:rPr>
          <w:rFonts w:ascii="Times New Roman" w:hAnsi="Times New Roman" w:cs="Times New Roman"/>
          <w:sz w:val="24"/>
          <w:szCs w:val="24"/>
        </w:rPr>
      </w:pPr>
      <w:r w:rsidRPr="00961649">
        <w:rPr>
          <w:rFonts w:ascii="Times New Roman" w:hAnsi="Times New Roman" w:cs="Times New Roman"/>
          <w:sz w:val="24"/>
          <w:szCs w:val="24"/>
        </w:rPr>
        <w:t>ОТ</w:t>
      </w:r>
      <w:r>
        <w:rPr>
          <w:rFonts w:ascii="Times New Roman" w:hAnsi="Times New Roman" w:cs="Times New Roman"/>
          <w:sz w:val="24"/>
          <w:szCs w:val="24"/>
        </w:rPr>
        <w:t>1</w:t>
      </w:r>
      <w:r w:rsidRPr="001249C0">
        <w:rPr>
          <w:rFonts w:ascii="Times New Roman" w:hAnsi="Times New Roman" w:cs="Times New Roman"/>
          <w:sz w:val="24"/>
          <w:szCs w:val="24"/>
        </w:rPr>
        <w:t xml:space="preserve">- затраты на оплату труда с начислениями на выплаты по оплате труда работников, непосредственно связанных с оказанием i-ой </w:t>
      </w:r>
      <w:r>
        <w:rPr>
          <w:rFonts w:ascii="Times New Roman" w:hAnsi="Times New Roman" w:cs="Times New Roman"/>
          <w:sz w:val="24"/>
          <w:szCs w:val="24"/>
        </w:rPr>
        <w:t>муниципальной</w:t>
      </w:r>
      <w:r w:rsidRPr="001249C0">
        <w:rPr>
          <w:rFonts w:ascii="Times New Roman" w:hAnsi="Times New Roman" w:cs="Times New Roman"/>
          <w:sz w:val="24"/>
          <w:szCs w:val="24"/>
        </w:rPr>
        <w:t xml:space="preserve"> услуги;</w:t>
      </w:r>
    </w:p>
    <w:p w:rsidR="00681906" w:rsidRDefault="00681906" w:rsidP="006819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МЗ </w:t>
      </w:r>
      <w:r w:rsidRPr="001249C0">
        <w:rPr>
          <w:rFonts w:ascii="Times New Roman" w:hAnsi="Times New Roman" w:cs="Times New Roman"/>
          <w:sz w:val="24"/>
          <w:szCs w:val="24"/>
        </w:rPr>
        <w:t>- затраты на приобретение материальных запасов и особо ценного движимого имущества, потребляемых (используемых) в процессе оказания i-ой услуги с учетом срока полезного использования (в том числе затраты на арендные платежи);</w:t>
      </w:r>
    </w:p>
    <w:p w:rsidR="00681906" w:rsidRDefault="00681906" w:rsidP="006819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ИНЗ </w:t>
      </w:r>
      <w:r w:rsidRPr="001249C0">
        <w:rPr>
          <w:rFonts w:ascii="Times New Roman" w:hAnsi="Times New Roman" w:cs="Times New Roman"/>
          <w:sz w:val="24"/>
          <w:szCs w:val="24"/>
        </w:rPr>
        <w:t xml:space="preserve">- иные затраты, непосредственно связанные с оказанием i-ой </w:t>
      </w:r>
      <w:r>
        <w:rPr>
          <w:rFonts w:ascii="Times New Roman" w:hAnsi="Times New Roman" w:cs="Times New Roman"/>
          <w:sz w:val="24"/>
          <w:szCs w:val="24"/>
        </w:rPr>
        <w:t>услуги;</w:t>
      </w:r>
    </w:p>
    <w:p w:rsidR="00681906" w:rsidRPr="00CB5292" w:rsidRDefault="00681906" w:rsidP="006819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КУ </w:t>
      </w:r>
      <w:r w:rsidRPr="00CB5292">
        <w:rPr>
          <w:rFonts w:ascii="Times New Roman" w:hAnsi="Times New Roman" w:cs="Times New Roman"/>
          <w:sz w:val="24"/>
          <w:szCs w:val="24"/>
        </w:rPr>
        <w:t>- затраты на коммунальные услуги для i-ой государственной услуги;</w:t>
      </w:r>
    </w:p>
    <w:p w:rsidR="00681906" w:rsidRPr="00CB5292" w:rsidRDefault="00681906" w:rsidP="006819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СНИ </w:t>
      </w:r>
      <w:r w:rsidRPr="00CB5292">
        <w:rPr>
          <w:rFonts w:ascii="Times New Roman" w:hAnsi="Times New Roman" w:cs="Times New Roman"/>
          <w:sz w:val="24"/>
          <w:szCs w:val="24"/>
        </w:rPr>
        <w:t>- затраты на содержание объектов недвижимого имущества, необходимого для выполнения государственного задания (в том числе затраты на арендные платежи);</w:t>
      </w:r>
    </w:p>
    <w:p w:rsidR="00681906" w:rsidRPr="00CB5292" w:rsidRDefault="00681906" w:rsidP="006819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СОЦДИ </w:t>
      </w:r>
      <w:r w:rsidRPr="00CB5292">
        <w:rPr>
          <w:rFonts w:ascii="Times New Roman" w:hAnsi="Times New Roman" w:cs="Times New Roman"/>
          <w:sz w:val="24"/>
          <w:szCs w:val="24"/>
        </w:rPr>
        <w:t>- затраты на содержание объектов особо ценного движимого имущества, необходимого для выполнения государственного задания (в том числе затраты на арендные платежи);</w:t>
      </w:r>
    </w:p>
    <w:p w:rsidR="00681906" w:rsidRPr="00CB5292" w:rsidRDefault="00681906" w:rsidP="006819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УС </w:t>
      </w:r>
      <w:r w:rsidRPr="00CB5292">
        <w:rPr>
          <w:rFonts w:ascii="Times New Roman" w:hAnsi="Times New Roman" w:cs="Times New Roman"/>
          <w:sz w:val="24"/>
          <w:szCs w:val="24"/>
        </w:rPr>
        <w:t>- затраты на приобретение услуг связи для i-ой государственной услуги;</w:t>
      </w:r>
    </w:p>
    <w:p w:rsidR="00681906" w:rsidRPr="00CB5292" w:rsidRDefault="00681906" w:rsidP="006819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ТУ </w:t>
      </w:r>
      <w:r w:rsidRPr="00CB5292">
        <w:rPr>
          <w:rFonts w:ascii="Times New Roman" w:hAnsi="Times New Roman" w:cs="Times New Roman"/>
          <w:sz w:val="24"/>
          <w:szCs w:val="24"/>
        </w:rPr>
        <w:t>- затраты на приобретение транспортных услуг для i-ой государственной услуги</w:t>
      </w:r>
      <w:r>
        <w:rPr>
          <w:rFonts w:ascii="Times New Roman" w:hAnsi="Times New Roman" w:cs="Times New Roman"/>
          <w:sz w:val="24"/>
          <w:szCs w:val="24"/>
        </w:rPr>
        <w:t xml:space="preserve">, включая </w:t>
      </w:r>
      <w:r w:rsidRPr="00961649">
        <w:rPr>
          <w:rFonts w:ascii="Times New Roman" w:hAnsi="Times New Roman" w:cs="Times New Roman"/>
          <w:sz w:val="24"/>
          <w:szCs w:val="24"/>
        </w:rPr>
        <w:t>затраты</w:t>
      </w:r>
      <w:r w:rsidRPr="00CB5292">
        <w:rPr>
          <w:rFonts w:ascii="Times New Roman" w:hAnsi="Times New Roman" w:cs="Times New Roman"/>
          <w:sz w:val="24"/>
          <w:szCs w:val="24"/>
        </w:rPr>
        <w:t xml:space="preserve"> на курьерскую доставку документов при предоставлении в оказании i-ой государственной услуги;</w:t>
      </w:r>
    </w:p>
    <w:p w:rsidR="00681906" w:rsidRPr="00CB5292" w:rsidRDefault="00681906" w:rsidP="006819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ОТ2 </w:t>
      </w:r>
      <w:r w:rsidRPr="00CB5292">
        <w:rPr>
          <w:rFonts w:ascii="Times New Roman" w:hAnsi="Times New Roman" w:cs="Times New Roman"/>
          <w:sz w:val="24"/>
          <w:szCs w:val="24"/>
        </w:rPr>
        <w:t>- затраты на оплату труда с начислениями на выплаты по оплате труда работников, которые не принимают непосредственного участия в оказании i-ой государственной услуги;</w:t>
      </w:r>
    </w:p>
    <w:p w:rsidR="00681906" w:rsidRDefault="00681906" w:rsidP="00681906">
      <w:pPr>
        <w:pStyle w:val="ConsPlusNormal"/>
        <w:ind w:firstLine="709"/>
        <w:jc w:val="both"/>
        <w:rPr>
          <w:b/>
        </w:rPr>
      </w:pPr>
      <w:r>
        <w:rPr>
          <w:rFonts w:ascii="Times New Roman" w:hAnsi="Times New Roman" w:cs="Times New Roman"/>
          <w:sz w:val="24"/>
          <w:szCs w:val="24"/>
        </w:rPr>
        <w:t xml:space="preserve">ПНЗ </w:t>
      </w:r>
      <w:r w:rsidRPr="00CB5292">
        <w:rPr>
          <w:rFonts w:ascii="Times New Roman" w:hAnsi="Times New Roman" w:cs="Times New Roman"/>
          <w:sz w:val="24"/>
          <w:szCs w:val="24"/>
        </w:rPr>
        <w:t>- затраты на прочие общехозяйственные нужды на оказание i-ой государственной услуги.</w:t>
      </w:r>
    </w:p>
    <w:bookmarkEnd w:id="0"/>
    <w:p w:rsidR="00681906" w:rsidRDefault="00681906"/>
    <w:sectPr w:rsidR="00681906" w:rsidSect="00CE0801">
      <w:type w:val="continuous"/>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C86" w:rsidRDefault="003E0C86" w:rsidP="0096429A">
      <w:r>
        <w:separator/>
      </w:r>
    </w:p>
  </w:endnote>
  <w:endnote w:type="continuationSeparator" w:id="0">
    <w:p w:rsidR="003E0C86" w:rsidRDefault="003E0C86" w:rsidP="0096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C86" w:rsidRDefault="003E0C86" w:rsidP="0096429A">
      <w:r>
        <w:separator/>
      </w:r>
    </w:p>
  </w:footnote>
  <w:footnote w:type="continuationSeparator" w:id="0">
    <w:p w:rsidR="003E0C86" w:rsidRDefault="003E0C86" w:rsidP="00964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06"/>
    <w:rsid w:val="000074A2"/>
    <w:rsid w:val="00072167"/>
    <w:rsid w:val="00166FEA"/>
    <w:rsid w:val="0019471B"/>
    <w:rsid w:val="001A0CFE"/>
    <w:rsid w:val="001F7FF2"/>
    <w:rsid w:val="00216298"/>
    <w:rsid w:val="00240E10"/>
    <w:rsid w:val="002638FF"/>
    <w:rsid w:val="002805C5"/>
    <w:rsid w:val="002C5894"/>
    <w:rsid w:val="003D38FB"/>
    <w:rsid w:val="003E0C86"/>
    <w:rsid w:val="00461663"/>
    <w:rsid w:val="004872BD"/>
    <w:rsid w:val="004B2E2E"/>
    <w:rsid w:val="004D0967"/>
    <w:rsid w:val="004E1D2F"/>
    <w:rsid w:val="005375D6"/>
    <w:rsid w:val="005C4DA6"/>
    <w:rsid w:val="005F288D"/>
    <w:rsid w:val="0066177B"/>
    <w:rsid w:val="00681906"/>
    <w:rsid w:val="006D6954"/>
    <w:rsid w:val="00702234"/>
    <w:rsid w:val="00817E2C"/>
    <w:rsid w:val="00864C9D"/>
    <w:rsid w:val="008A093D"/>
    <w:rsid w:val="008E3F9C"/>
    <w:rsid w:val="008F775F"/>
    <w:rsid w:val="0096429A"/>
    <w:rsid w:val="009D29FC"/>
    <w:rsid w:val="00A36214"/>
    <w:rsid w:val="00A43CF8"/>
    <w:rsid w:val="00A60B52"/>
    <w:rsid w:val="00AA5A6F"/>
    <w:rsid w:val="00AF14F1"/>
    <w:rsid w:val="00B2541A"/>
    <w:rsid w:val="00B44740"/>
    <w:rsid w:val="00C06D4E"/>
    <w:rsid w:val="00C244BB"/>
    <w:rsid w:val="00C7433D"/>
    <w:rsid w:val="00CE0801"/>
    <w:rsid w:val="00D1246C"/>
    <w:rsid w:val="00D31A35"/>
    <w:rsid w:val="00D36878"/>
    <w:rsid w:val="00DF154E"/>
    <w:rsid w:val="00E34367"/>
    <w:rsid w:val="00E62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F626"/>
  <w15:chartTrackingRefBased/>
  <w15:docId w15:val="{639590A8-78B3-4AA0-8C58-2729E01B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906"/>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681906"/>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locked/>
    <w:rsid w:val="00681906"/>
    <w:rPr>
      <w:rFonts w:ascii="Times New Roman" w:eastAsia="Times New Roman" w:hAnsi="Times New Roman" w:cs="Times New Roman"/>
      <w:sz w:val="20"/>
      <w:szCs w:val="20"/>
      <w:lang w:eastAsia="ru-RU"/>
    </w:rPr>
  </w:style>
  <w:style w:type="table" w:styleId="a5">
    <w:name w:val="Table Grid"/>
    <w:basedOn w:val="a1"/>
    <w:uiPriority w:val="59"/>
    <w:rsid w:val="00681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81906"/>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96429A"/>
    <w:pPr>
      <w:tabs>
        <w:tab w:val="center" w:pos="4677"/>
        <w:tab w:val="right" w:pos="9355"/>
      </w:tabs>
    </w:pPr>
  </w:style>
  <w:style w:type="character" w:customStyle="1" w:styleId="a7">
    <w:name w:val="Верхний колонтитул Знак"/>
    <w:basedOn w:val="a0"/>
    <w:link w:val="a6"/>
    <w:uiPriority w:val="99"/>
    <w:rsid w:val="0096429A"/>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96429A"/>
    <w:pPr>
      <w:tabs>
        <w:tab w:val="center" w:pos="4677"/>
        <w:tab w:val="right" w:pos="9355"/>
      </w:tabs>
    </w:pPr>
  </w:style>
  <w:style w:type="character" w:customStyle="1" w:styleId="a9">
    <w:name w:val="Нижний колонтитул Знак"/>
    <w:basedOn w:val="a0"/>
    <w:link w:val="a8"/>
    <w:uiPriority w:val="99"/>
    <w:rsid w:val="0096429A"/>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C244BB"/>
    <w:rPr>
      <w:rFonts w:ascii="Segoe UI" w:hAnsi="Segoe UI" w:cs="Segoe UI"/>
      <w:sz w:val="18"/>
      <w:szCs w:val="18"/>
    </w:rPr>
  </w:style>
  <w:style w:type="character" w:customStyle="1" w:styleId="ab">
    <w:name w:val="Текст выноски Знак"/>
    <w:basedOn w:val="a0"/>
    <w:link w:val="aa"/>
    <w:uiPriority w:val="99"/>
    <w:semiHidden/>
    <w:rsid w:val="00C24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888</Words>
  <Characters>5064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Романова Е.</cp:lastModifiedBy>
  <cp:revision>35</cp:revision>
  <cp:lastPrinted>2022-11-01T09:12:00Z</cp:lastPrinted>
  <dcterms:created xsi:type="dcterms:W3CDTF">2021-01-12T08:51:00Z</dcterms:created>
  <dcterms:modified xsi:type="dcterms:W3CDTF">2022-11-09T11:55:00Z</dcterms:modified>
</cp:coreProperties>
</file>